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25" w:type="dxa"/>
        <w:tblLook w:val="04A0" w:firstRow="1" w:lastRow="0" w:firstColumn="1" w:lastColumn="0" w:noHBand="0" w:noVBand="1"/>
      </w:tblPr>
      <w:tblGrid>
        <w:gridCol w:w="5160"/>
        <w:gridCol w:w="5365"/>
      </w:tblGrid>
      <w:tr w:rsidR="00C148D7" w:rsidRPr="00376F8A" w:rsidTr="00296037">
        <w:tc>
          <w:tcPr>
            <w:tcW w:w="10525" w:type="dxa"/>
            <w:gridSpan w:val="2"/>
          </w:tcPr>
          <w:p w:rsidR="00C148D7" w:rsidRPr="00C148D7" w:rsidRDefault="000E35A8" w:rsidP="000E35A8">
            <w:pPr>
              <w:jc w:val="center"/>
              <w:rPr>
                <w:sz w:val="72"/>
              </w:rPr>
            </w:pPr>
            <w:r>
              <w:rPr>
                <w:noProof/>
                <w:color w:val="538135" w:themeColor="accent6" w:themeShade="BF"/>
                <w:sz w:val="144"/>
                <w14:shadow w14:blurRad="50800" w14:dist="38100" w14:dir="2700000" w14:sx="100000" w14:sy="100000" w14:kx="0" w14:ky="0" w14:algn="tl">
                  <w14:srgbClr w14:val="000000">
                    <w14:alpha w14:val="60000"/>
                  </w14:srgbClr>
                </w14:shadow>
              </w:rPr>
              <w:drawing>
                <wp:inline distT="0" distB="0" distL="0" distR="0" wp14:anchorId="0BE79DDA" wp14:editId="4F9F7ADA">
                  <wp:extent cx="9810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r>
              <w:rPr>
                <w:b/>
                <w:color w:val="806000" w:themeColor="accent4" w:themeShade="80"/>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00C46A73" w:rsidRPr="000E35A8">
              <w:rPr>
                <w:b/>
                <w:color w:val="806000" w:themeColor="accent4" w:themeShade="8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Sista</w:t>
            </w:r>
            <w:proofErr w:type="spellEnd"/>
            <w:r w:rsidR="00C46A73" w:rsidRPr="000E35A8">
              <w:rPr>
                <w:b/>
                <w:color w:val="806000" w:themeColor="accent4" w:themeShade="80"/>
                <w:sz w:val="120"/>
                <w:szCs w:val="1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Soldier</w:t>
            </w:r>
            <w:r>
              <w:rPr>
                <w:b/>
                <w:color w:val="806000" w:themeColor="accent4" w:themeShade="80"/>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noProof/>
              </w:rPr>
              <w:drawing>
                <wp:inline distT="0" distB="0" distL="0" distR="0" wp14:anchorId="36811D0A" wp14:editId="1243E087">
                  <wp:extent cx="971550" cy="971550"/>
                  <wp:effectExtent l="0" t="0" r="0" b="0"/>
                  <wp:docPr id="1" name="Picture 1" descr="Military Nurse png images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 Nurse png images | PNGEg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Pr>
                <w:b/>
                <w:color w:val="806000" w:themeColor="accent4" w:themeShade="80"/>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C148D7" w:rsidRPr="000E35A8">
              <w:rPr>
                <w:b/>
                <w:color w:val="806000" w:themeColor="accent4" w:themeShade="80"/>
                <w:sz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c>
      </w:tr>
      <w:tr w:rsidR="00376F8A" w:rsidRPr="00376F8A" w:rsidTr="00296037">
        <w:tc>
          <w:tcPr>
            <w:tcW w:w="10525" w:type="dxa"/>
            <w:gridSpan w:val="2"/>
          </w:tcPr>
          <w:p w:rsidR="00EA2D82" w:rsidRPr="0092750C" w:rsidRDefault="00296037" w:rsidP="006D2DF1">
            <w:pPr>
              <w:jc w:val="center"/>
              <w:rPr>
                <w:b/>
                <w:noProof/>
                <w:color w:val="538135" w:themeColor="accent6" w:themeShade="BF"/>
                <w:sz w:val="32"/>
                <w:szCs w:val="32"/>
                <w14:shadow w14:blurRad="50800" w14:dist="38100" w14:dir="2700000" w14:sx="100000" w14:sy="100000" w14:kx="0" w14:ky="0" w14:algn="tl">
                  <w14:srgbClr w14:val="000000">
                    <w14:alpha w14:val="60000"/>
                  </w14:srgbClr>
                </w14:shadow>
              </w:rPr>
            </w:pPr>
            <w:r>
              <w:rPr>
                <w:b/>
                <w:noProof/>
                <w:color w:val="538135" w:themeColor="accent6" w:themeShade="BF"/>
                <w:sz w:val="32"/>
                <w:szCs w:val="32"/>
                <w14:shadow w14:blurRad="50800" w14:dist="38100" w14:dir="2700000" w14:sx="100000" w14:sy="100000" w14:kx="0" w14:ky="0" w14:algn="tl">
                  <w14:srgbClr w14:val="000000">
                    <w14:alpha w14:val="60000"/>
                  </w14:srgbClr>
                </w14:shadow>
              </w:rPr>
              <w:t xml:space="preserve">          </w:t>
            </w:r>
            <w:r w:rsidR="00376F8A">
              <w:rPr>
                <w:b/>
                <w:noProof/>
                <w:color w:val="538135" w:themeColor="accent6" w:themeShade="BF"/>
                <w:sz w:val="32"/>
                <w:szCs w:val="32"/>
                <w14:shadow w14:blurRad="50800" w14:dist="38100" w14:dir="2700000" w14:sx="100000" w14:sy="100000" w14:kx="0" w14:ky="0" w14:algn="tl">
                  <w14:srgbClr w14:val="000000">
                    <w14:alpha w14:val="60000"/>
                  </w14:srgbClr>
                </w14:shadow>
              </w:rPr>
              <w:t>NATIONAL ASS</w:t>
            </w:r>
            <w:r>
              <w:rPr>
                <w:b/>
                <w:noProof/>
                <w:color w:val="538135" w:themeColor="accent6" w:themeShade="BF"/>
                <w:sz w:val="32"/>
                <w:szCs w:val="32"/>
                <w14:shadow w14:blurRad="50800" w14:dist="38100" w14:dir="2700000" w14:sx="100000" w14:sy="100000" w14:kx="0" w14:ky="0" w14:algn="tl">
                  <w14:srgbClr w14:val="000000">
                    <w14:alpha w14:val="60000"/>
                  </w14:srgbClr>
                </w14:shadow>
              </w:rPr>
              <w:t>OCIATION OF BLACK MILITARY WOMEN</w:t>
            </w:r>
            <w:r w:rsidR="00816F97">
              <w:rPr>
                <w:b/>
                <w:noProof/>
                <w:color w:val="538135" w:themeColor="accent6" w:themeShade="BF"/>
                <w:sz w:val="32"/>
                <w:szCs w:val="32"/>
                <w14:shadow w14:blurRad="50800" w14:dist="38100" w14:dir="2700000" w14:sx="100000" w14:sy="100000" w14:kx="0" w14:ky="0" w14:algn="tl">
                  <w14:srgbClr w14:val="000000">
                    <w14:alpha w14:val="60000"/>
                  </w14:srgbClr>
                </w14:shadow>
              </w:rPr>
              <w:t xml:space="preserve">  NYC</w:t>
            </w:r>
            <w:r w:rsidR="00AE1561">
              <w:rPr>
                <w:b/>
                <w:noProof/>
                <w:color w:val="538135" w:themeColor="accent6" w:themeShade="BF"/>
                <w:sz w:val="32"/>
                <w:szCs w:val="32"/>
                <w14:shadow w14:blurRad="50800" w14:dist="38100" w14:dir="2700000" w14:sx="100000" w14:sy="100000" w14:kx="0" w14:ky="0" w14:algn="tl">
                  <w14:srgbClr w14:val="000000">
                    <w14:alpha w14:val="60000"/>
                  </w14:srgbClr>
                </w14:shadow>
              </w:rPr>
              <w:t xml:space="preserve">      </w:t>
            </w:r>
            <w:r w:rsidR="006D2DF1">
              <w:rPr>
                <w:b/>
                <w:noProof/>
                <w:color w:val="538135" w:themeColor="accent6" w:themeShade="BF"/>
                <w:sz w:val="32"/>
                <w:szCs w:val="32"/>
                <w14:shadow w14:blurRad="50800" w14:dist="38100" w14:dir="2700000" w14:sx="100000" w14:sy="100000" w14:kx="0" w14:ky="0" w14:algn="tl">
                  <w14:srgbClr w14:val="000000">
                    <w14:alpha w14:val="60000"/>
                  </w14:srgbClr>
                </w14:shadow>
              </w:rPr>
              <w:t>1</w:t>
            </w:r>
            <w:r w:rsidR="00EA2D82">
              <w:rPr>
                <w:b/>
                <w:noProof/>
                <w:color w:val="538135" w:themeColor="accent6" w:themeShade="BF"/>
                <w:sz w:val="32"/>
                <w:szCs w:val="32"/>
                <w14:shadow w14:blurRad="50800" w14:dist="38100" w14:dir="2700000" w14:sx="100000" w14:sy="100000" w14:kx="0" w14:ky="0" w14:algn="tl">
                  <w14:srgbClr w14:val="000000">
                    <w14:alpha w14:val="60000"/>
                  </w14:srgbClr>
                </w14:shadow>
              </w:rPr>
              <w:t>/202</w:t>
            </w:r>
            <w:r w:rsidR="006D2DF1">
              <w:rPr>
                <w:b/>
                <w:noProof/>
                <w:color w:val="538135" w:themeColor="accent6" w:themeShade="BF"/>
                <w:sz w:val="32"/>
                <w:szCs w:val="32"/>
                <w14:shadow w14:blurRad="50800" w14:dist="38100" w14:dir="2700000" w14:sx="100000" w14:sy="100000" w14:kx="0" w14:ky="0" w14:algn="tl">
                  <w14:srgbClr w14:val="000000">
                    <w14:alpha w14:val="60000"/>
                  </w14:srgbClr>
                </w14:shadow>
              </w:rPr>
              <w:t>4</w:t>
            </w:r>
          </w:p>
        </w:tc>
      </w:tr>
      <w:tr w:rsidR="00C148D7" w:rsidTr="00F03F16">
        <w:tc>
          <w:tcPr>
            <w:tcW w:w="4945" w:type="dxa"/>
          </w:tcPr>
          <w:p w:rsidR="00A4366F" w:rsidRPr="009E44C0" w:rsidRDefault="00A4366F">
            <w:pPr>
              <w:rPr>
                <w:rFonts w:ascii="Times New Roman" w:hAnsi="Times New Roman" w:cs="Times New Roman"/>
                <w:b/>
              </w:rPr>
            </w:pPr>
          </w:p>
          <w:p w:rsidR="009E44C0" w:rsidRPr="0081453B" w:rsidRDefault="009E44C0" w:rsidP="007D00C9">
            <w:pPr>
              <w:rPr>
                <w:rFonts w:ascii="Times New Roman" w:hAnsi="Times New Roman" w:cs="Times New Roman"/>
                <w:color w:val="1D2228"/>
                <w:sz w:val="24"/>
                <w:szCs w:val="24"/>
              </w:rPr>
            </w:pPr>
            <w:r>
              <w:rPr>
                <w:rFonts w:ascii="Times New Roman" w:hAnsi="Times New Roman" w:cs="Times New Roman"/>
                <w:b/>
              </w:rPr>
              <w:t xml:space="preserve">                            </w:t>
            </w:r>
            <w:r w:rsidR="0059614D" w:rsidRPr="009E44C0">
              <w:rPr>
                <w:rFonts w:ascii="Times New Roman" w:hAnsi="Times New Roman" w:cs="Times New Roman"/>
                <w:b/>
              </w:rPr>
              <w:t xml:space="preserve"> </w:t>
            </w:r>
            <w:r w:rsidR="00A56812" w:rsidRPr="009E44C0">
              <w:rPr>
                <w:rFonts w:ascii="Times New Roman" w:hAnsi="Times New Roman" w:cs="Times New Roman"/>
                <w:b/>
              </w:rPr>
              <w:t xml:space="preserve"> </w:t>
            </w:r>
            <w:r w:rsidR="00A47E61" w:rsidRPr="0081453B">
              <w:rPr>
                <w:rFonts w:ascii="Times New Roman" w:hAnsi="Times New Roman" w:cs="Times New Roman"/>
                <w:b/>
                <w:sz w:val="24"/>
                <w:szCs w:val="24"/>
              </w:rPr>
              <w:t>HOT TOPICS</w:t>
            </w:r>
          </w:p>
          <w:p w:rsidR="009E44C0" w:rsidRPr="0081453B" w:rsidRDefault="009E44C0" w:rsidP="007D00C9">
            <w:pPr>
              <w:rPr>
                <w:rFonts w:ascii="Times New Roman" w:hAnsi="Times New Roman" w:cs="Times New Roman"/>
                <w:color w:val="1D2228"/>
                <w:sz w:val="24"/>
                <w:szCs w:val="24"/>
              </w:rPr>
            </w:pPr>
            <w:r w:rsidRPr="0081453B">
              <w:rPr>
                <w:rFonts w:ascii="Times New Roman" w:hAnsi="Times New Roman" w:cs="Times New Roman"/>
                <w:b/>
                <w:color w:val="1D2228"/>
                <w:sz w:val="24"/>
                <w:szCs w:val="24"/>
              </w:rPr>
              <w:t xml:space="preserve">NYC chapter </w:t>
            </w:r>
            <w:r w:rsidR="00E076AC" w:rsidRPr="0081453B">
              <w:rPr>
                <w:rFonts w:ascii="Times New Roman" w:hAnsi="Times New Roman" w:cs="Times New Roman"/>
                <w:b/>
                <w:color w:val="1D2228"/>
                <w:sz w:val="24"/>
                <w:szCs w:val="24"/>
              </w:rPr>
              <w:t xml:space="preserve"> Post </w:t>
            </w:r>
            <w:r w:rsidR="004D7128" w:rsidRPr="0081453B">
              <w:rPr>
                <w:rFonts w:ascii="Times New Roman" w:hAnsi="Times New Roman" w:cs="Times New Roman"/>
                <w:b/>
                <w:color w:val="1D2228"/>
                <w:sz w:val="24"/>
                <w:szCs w:val="24"/>
              </w:rPr>
              <w:t>Holiday Celebration Location</w:t>
            </w:r>
            <w:r w:rsidR="004D7128" w:rsidRPr="0081453B">
              <w:rPr>
                <w:rFonts w:ascii="Times New Roman" w:hAnsi="Times New Roman" w:cs="Times New Roman"/>
                <w:color w:val="1D2228"/>
                <w:sz w:val="24"/>
                <w:szCs w:val="24"/>
              </w:rPr>
              <w:t xml:space="preserve">: </w:t>
            </w:r>
          </w:p>
          <w:p w:rsidR="004D7128" w:rsidRPr="0081453B" w:rsidRDefault="004D7128" w:rsidP="007D00C9">
            <w:pPr>
              <w:rPr>
                <w:rFonts w:ascii="Times New Roman" w:hAnsi="Times New Roman" w:cs="Times New Roman"/>
                <w:color w:val="1D2228"/>
                <w:sz w:val="24"/>
                <w:szCs w:val="24"/>
              </w:rPr>
            </w:pPr>
            <w:r w:rsidRPr="0081453B">
              <w:rPr>
                <w:rFonts w:ascii="Times New Roman" w:hAnsi="Times New Roman" w:cs="Times New Roman"/>
                <w:color w:val="1D2228"/>
                <w:sz w:val="24"/>
                <w:szCs w:val="24"/>
              </w:rPr>
              <w:t>VFW 483</w:t>
            </w:r>
          </w:p>
          <w:p w:rsidR="004D7128" w:rsidRPr="0081453B" w:rsidRDefault="004D7128" w:rsidP="007D00C9">
            <w:pPr>
              <w:rPr>
                <w:rFonts w:ascii="Times New Roman" w:hAnsi="Times New Roman" w:cs="Times New Roman"/>
                <w:color w:val="1D2228"/>
                <w:sz w:val="24"/>
                <w:szCs w:val="24"/>
              </w:rPr>
            </w:pPr>
            <w:r w:rsidRPr="0081453B">
              <w:rPr>
                <w:rFonts w:ascii="Times New Roman" w:hAnsi="Times New Roman" w:cs="Times New Roman"/>
                <w:color w:val="1D2228"/>
                <w:sz w:val="24"/>
                <w:szCs w:val="24"/>
              </w:rPr>
              <w:t xml:space="preserve">240-08 135 </w:t>
            </w:r>
          </w:p>
          <w:p w:rsidR="004D7128" w:rsidRPr="0081453B" w:rsidRDefault="004D7128" w:rsidP="007D00C9">
            <w:pPr>
              <w:rPr>
                <w:rFonts w:ascii="Times New Roman" w:hAnsi="Times New Roman" w:cs="Times New Roman"/>
                <w:color w:val="1D2228"/>
                <w:sz w:val="24"/>
                <w:szCs w:val="24"/>
              </w:rPr>
            </w:pPr>
            <w:r w:rsidRPr="0081453B">
              <w:rPr>
                <w:rFonts w:ascii="Times New Roman" w:hAnsi="Times New Roman" w:cs="Times New Roman"/>
                <w:color w:val="1D2228"/>
                <w:sz w:val="24"/>
                <w:szCs w:val="24"/>
              </w:rPr>
              <w:t>Rosedale, Queens, NY 11422</w:t>
            </w:r>
          </w:p>
          <w:p w:rsidR="006D2DF1" w:rsidRPr="0081453B" w:rsidRDefault="004D7128" w:rsidP="007D00C9">
            <w:pPr>
              <w:rPr>
                <w:rFonts w:ascii="Times New Roman" w:hAnsi="Times New Roman" w:cs="Times New Roman"/>
                <w:color w:val="1D2228"/>
                <w:sz w:val="24"/>
                <w:szCs w:val="24"/>
              </w:rPr>
            </w:pPr>
            <w:r w:rsidRPr="0081453B">
              <w:rPr>
                <w:rFonts w:ascii="Times New Roman" w:hAnsi="Times New Roman" w:cs="Times New Roman"/>
                <w:color w:val="1D2228"/>
                <w:sz w:val="24"/>
                <w:szCs w:val="24"/>
              </w:rPr>
              <w:t>Dates:</w:t>
            </w:r>
            <w:r w:rsidR="009E44C0" w:rsidRPr="0081453B">
              <w:rPr>
                <w:rFonts w:ascii="Times New Roman" w:hAnsi="Times New Roman" w:cs="Times New Roman"/>
                <w:color w:val="1D2228"/>
                <w:sz w:val="24"/>
                <w:szCs w:val="24"/>
              </w:rPr>
              <w:t xml:space="preserve"> </w:t>
            </w:r>
            <w:r w:rsidRPr="0081453B">
              <w:rPr>
                <w:rFonts w:ascii="Times New Roman" w:hAnsi="Times New Roman" w:cs="Times New Roman"/>
                <w:color w:val="1D2228"/>
                <w:sz w:val="24"/>
                <w:szCs w:val="24"/>
              </w:rPr>
              <w:t>TBD</w:t>
            </w:r>
            <w:r w:rsidR="00521C5A" w:rsidRPr="0081453B">
              <w:rPr>
                <w:rFonts w:ascii="Times New Roman" w:hAnsi="Times New Roman" w:cs="Times New Roman"/>
                <w:color w:val="1D2228"/>
                <w:sz w:val="24"/>
                <w:szCs w:val="24"/>
              </w:rPr>
              <w:t xml:space="preserve"> </w:t>
            </w:r>
            <w:r w:rsidR="006D2DF1" w:rsidRPr="0081453B">
              <w:rPr>
                <w:rFonts w:ascii="Times New Roman" w:hAnsi="Times New Roman" w:cs="Times New Roman"/>
                <w:color w:val="1D2228"/>
                <w:sz w:val="24"/>
                <w:szCs w:val="24"/>
              </w:rPr>
              <w:t>LTC(Ret) Bernice Simmons POC</w:t>
            </w:r>
          </w:p>
          <w:p w:rsidR="00D83267" w:rsidRDefault="00521C5A" w:rsidP="007D00C9">
            <w:pPr>
              <w:rPr>
                <w:rFonts w:ascii="Times New Roman" w:hAnsi="Times New Roman" w:cs="Times New Roman"/>
                <w:color w:val="1D2228"/>
                <w:sz w:val="24"/>
                <w:szCs w:val="24"/>
              </w:rPr>
            </w:pPr>
            <w:r w:rsidRPr="0081453B">
              <w:rPr>
                <w:rFonts w:ascii="Times New Roman" w:hAnsi="Times New Roman" w:cs="Times New Roman"/>
                <w:color w:val="1D2228"/>
                <w:sz w:val="24"/>
                <w:szCs w:val="24"/>
              </w:rPr>
              <w:t xml:space="preserve"> </w:t>
            </w:r>
          </w:p>
          <w:p w:rsidR="00475D37" w:rsidRPr="00D83267" w:rsidRDefault="00D83267" w:rsidP="007D00C9">
            <w:pPr>
              <w:rPr>
                <w:rFonts w:ascii="Times New Roman" w:hAnsi="Times New Roman" w:cs="Times New Roman"/>
                <w:color w:val="1D2228"/>
                <w:sz w:val="24"/>
                <w:szCs w:val="24"/>
              </w:rPr>
            </w:pPr>
            <w:r w:rsidRPr="00D83267">
              <w:rPr>
                <w:rFonts w:ascii="Times New Roman" w:hAnsi="Times New Roman" w:cs="Times New Roman"/>
                <w:color w:val="000000"/>
                <w:sz w:val="24"/>
                <w:szCs w:val="24"/>
                <w:shd w:val="clear" w:color="auto" w:fill="FFFFFF"/>
              </w:rPr>
              <w:t>NABMW South New Jersey Installation Ceremony: Saturday, </w:t>
            </w:r>
            <w:r w:rsidRPr="00D83267">
              <w:rPr>
                <w:rFonts w:ascii="Times New Roman" w:hAnsi="Times New Roman" w:cs="Times New Roman"/>
                <w:b/>
                <w:bCs/>
                <w:color w:val="000000"/>
                <w:sz w:val="24"/>
                <w:szCs w:val="24"/>
                <w:shd w:val="clear" w:color="auto" w:fill="FFFFFF"/>
              </w:rPr>
              <w:t>January 27, 2024</w:t>
            </w:r>
          </w:p>
          <w:p w:rsidR="00D83267" w:rsidRDefault="00D83267" w:rsidP="007D00C9">
            <w:pPr>
              <w:rPr>
                <w:rFonts w:ascii="Times New Roman" w:hAnsi="Times New Roman" w:cs="Times New Roman"/>
                <w:b/>
                <w:color w:val="1D2228"/>
                <w:sz w:val="24"/>
                <w:szCs w:val="24"/>
              </w:rPr>
            </w:pPr>
          </w:p>
          <w:p w:rsidR="004A4C44" w:rsidRDefault="00475D37" w:rsidP="007D00C9">
            <w:pPr>
              <w:rPr>
                <w:rFonts w:ascii="Times New Roman" w:hAnsi="Times New Roman" w:cs="Times New Roman"/>
                <w:b/>
                <w:color w:val="1D2228"/>
                <w:sz w:val="24"/>
                <w:szCs w:val="24"/>
              </w:rPr>
            </w:pPr>
            <w:r w:rsidRPr="0081453B">
              <w:rPr>
                <w:rFonts w:ascii="Times New Roman" w:hAnsi="Times New Roman" w:cs="Times New Roman"/>
                <w:b/>
                <w:color w:val="1D2228"/>
                <w:sz w:val="24"/>
                <w:szCs w:val="24"/>
              </w:rPr>
              <w:t>JOURNAL for  23</w:t>
            </w:r>
            <w:r w:rsidRPr="0081453B">
              <w:rPr>
                <w:rFonts w:ascii="Times New Roman" w:hAnsi="Times New Roman" w:cs="Times New Roman"/>
                <w:b/>
                <w:color w:val="1D2228"/>
                <w:sz w:val="24"/>
                <w:szCs w:val="24"/>
                <w:vertAlign w:val="superscript"/>
              </w:rPr>
              <w:t>rd</w:t>
            </w:r>
            <w:r w:rsidRPr="0081453B">
              <w:rPr>
                <w:rFonts w:ascii="Times New Roman" w:hAnsi="Times New Roman" w:cs="Times New Roman"/>
                <w:b/>
                <w:color w:val="1D2228"/>
                <w:sz w:val="24"/>
                <w:szCs w:val="24"/>
              </w:rPr>
              <w:t xml:space="preserve"> Convention 2024</w:t>
            </w:r>
            <w:r w:rsidR="004A4C44">
              <w:rPr>
                <w:rFonts w:ascii="Times New Roman" w:hAnsi="Times New Roman" w:cs="Times New Roman"/>
                <w:b/>
                <w:color w:val="1D2228"/>
                <w:sz w:val="24"/>
                <w:szCs w:val="24"/>
              </w:rPr>
              <w:t xml:space="preserve"> </w:t>
            </w:r>
          </w:p>
          <w:p w:rsidR="00475D37" w:rsidRDefault="004A4C44" w:rsidP="007D00C9">
            <w:pPr>
              <w:rPr>
                <w:rFonts w:ascii="Times New Roman" w:hAnsi="Times New Roman" w:cs="Times New Roman"/>
                <w:b/>
                <w:color w:val="1D2228"/>
                <w:sz w:val="24"/>
                <w:szCs w:val="24"/>
              </w:rPr>
            </w:pPr>
            <w:r>
              <w:rPr>
                <w:rFonts w:ascii="Times New Roman" w:hAnsi="Times New Roman" w:cs="Times New Roman"/>
                <w:b/>
                <w:color w:val="1D2228"/>
                <w:sz w:val="24"/>
                <w:szCs w:val="24"/>
              </w:rPr>
              <w:t>Need Volunteers to update</w:t>
            </w:r>
          </w:p>
          <w:p w:rsidR="004A4C44" w:rsidRDefault="004A4C44" w:rsidP="00521C5A">
            <w:pPr>
              <w:rPr>
                <w:rFonts w:ascii="Times New Roman" w:hAnsi="Times New Roman" w:cs="Times New Roman"/>
                <w:b/>
                <w:sz w:val="24"/>
                <w:szCs w:val="24"/>
              </w:rPr>
            </w:pPr>
          </w:p>
          <w:p w:rsidR="00521C5A" w:rsidRPr="0081453B" w:rsidRDefault="00521C5A" w:rsidP="00521C5A">
            <w:pPr>
              <w:rPr>
                <w:rFonts w:ascii="Times New Roman" w:hAnsi="Times New Roman" w:cs="Times New Roman"/>
                <w:b/>
                <w:sz w:val="24"/>
                <w:szCs w:val="24"/>
              </w:rPr>
            </w:pPr>
            <w:r w:rsidRPr="0081453B">
              <w:rPr>
                <w:rFonts w:ascii="Times New Roman" w:hAnsi="Times New Roman" w:cs="Times New Roman"/>
                <w:b/>
                <w:sz w:val="24"/>
                <w:szCs w:val="24"/>
              </w:rPr>
              <w:t>SAVE THE DATE</w:t>
            </w:r>
          </w:p>
          <w:p w:rsidR="002A5F2F" w:rsidRPr="0081453B" w:rsidRDefault="00521C5A" w:rsidP="007D00C9">
            <w:pPr>
              <w:rPr>
                <w:rFonts w:ascii="Times New Roman" w:hAnsi="Times New Roman" w:cs="Times New Roman"/>
                <w:color w:val="1D2228"/>
                <w:sz w:val="24"/>
                <w:szCs w:val="24"/>
              </w:rPr>
            </w:pPr>
            <w:r w:rsidRPr="0081453B">
              <w:rPr>
                <w:rFonts w:ascii="Times New Roman" w:hAnsi="Times New Roman" w:cs="Times New Roman"/>
                <w:color w:val="1D2228"/>
                <w:sz w:val="24"/>
                <w:szCs w:val="24"/>
              </w:rPr>
              <w:t>FIRST QUARTERLY WORKSHOP</w:t>
            </w:r>
          </w:p>
          <w:p w:rsidR="00724473" w:rsidRDefault="002A5F2F" w:rsidP="002A5F2F">
            <w:pPr>
              <w:rPr>
                <w:rFonts w:ascii="Times New Roman" w:hAnsi="Times New Roman" w:cs="Times New Roman"/>
                <w:color w:val="1D2228"/>
                <w:sz w:val="24"/>
                <w:szCs w:val="24"/>
                <w:shd w:val="clear" w:color="auto" w:fill="FFFFFF"/>
              </w:rPr>
            </w:pPr>
            <w:r w:rsidRPr="0081453B">
              <w:rPr>
                <w:rFonts w:ascii="Times New Roman" w:hAnsi="Times New Roman" w:cs="Times New Roman"/>
                <w:color w:val="1D2228"/>
                <w:sz w:val="24"/>
                <w:szCs w:val="24"/>
                <w:shd w:val="clear" w:color="auto" w:fill="FFFFFF"/>
              </w:rPr>
              <w:t xml:space="preserve">Topic: </w:t>
            </w:r>
            <w:r w:rsidR="00521C5A" w:rsidRPr="0081453B">
              <w:rPr>
                <w:rFonts w:ascii="Times New Roman" w:hAnsi="Times New Roman" w:cs="Times New Roman"/>
                <w:color w:val="1D2228"/>
                <w:sz w:val="24"/>
                <w:szCs w:val="24"/>
                <w:shd w:val="clear" w:color="auto" w:fill="FFFFFF"/>
              </w:rPr>
              <w:t>Disability, Education , Health Care Retirement</w:t>
            </w:r>
          </w:p>
          <w:p w:rsidR="0081453B" w:rsidRPr="00D83267" w:rsidRDefault="0081453B" w:rsidP="002A5F2F">
            <w:pPr>
              <w:rPr>
                <w:rFonts w:ascii="Times New Roman" w:hAnsi="Times New Roman" w:cs="Times New Roman"/>
                <w:b/>
                <w:color w:val="1D2228"/>
                <w:sz w:val="24"/>
                <w:szCs w:val="24"/>
                <w:shd w:val="clear" w:color="auto" w:fill="FFFFFF"/>
              </w:rPr>
            </w:pPr>
            <w:r w:rsidRPr="00D83267">
              <w:rPr>
                <w:rFonts w:ascii="Times New Roman" w:hAnsi="Times New Roman" w:cs="Times New Roman"/>
                <w:b/>
                <w:color w:val="1D2228"/>
                <w:sz w:val="24"/>
                <w:szCs w:val="24"/>
              </w:rPr>
              <w:t>When: JAN 31, 2024</w:t>
            </w:r>
          </w:p>
          <w:p w:rsidR="004A4C44" w:rsidRPr="0081453B" w:rsidRDefault="002A5F2F">
            <w:pPr>
              <w:rPr>
                <w:rFonts w:ascii="Times New Roman" w:hAnsi="Times New Roman" w:cs="Times New Roman"/>
                <w:sz w:val="24"/>
                <w:szCs w:val="24"/>
              </w:rPr>
            </w:pPr>
            <w:r w:rsidRPr="00D83267">
              <w:rPr>
                <w:rFonts w:ascii="Times New Roman" w:hAnsi="Times New Roman" w:cs="Times New Roman"/>
                <w:b/>
                <w:color w:val="1D2228"/>
                <w:sz w:val="24"/>
                <w:szCs w:val="24"/>
                <w:shd w:val="clear" w:color="auto" w:fill="FFFFFF"/>
              </w:rPr>
              <w:t xml:space="preserve">Time: 6PM </w:t>
            </w:r>
          </w:p>
          <w:p w:rsidR="007E71AD" w:rsidRPr="0081453B" w:rsidRDefault="00441EDF" w:rsidP="007E71AD">
            <w:pPr>
              <w:jc w:val="center"/>
              <w:rPr>
                <w:rFonts w:ascii="Times New Roman" w:hAnsi="Times New Roman" w:cs="Times New Roman"/>
                <w:b/>
                <w:color w:val="1D2228"/>
                <w:sz w:val="24"/>
                <w:szCs w:val="24"/>
                <w:shd w:val="clear" w:color="auto" w:fill="FFFFFF"/>
              </w:rPr>
            </w:pPr>
            <w:r w:rsidRPr="0081453B">
              <w:rPr>
                <w:rFonts w:ascii="Times New Roman" w:hAnsi="Times New Roman" w:cs="Times New Roman"/>
                <w:b/>
                <w:sz w:val="24"/>
                <w:szCs w:val="24"/>
              </w:rPr>
              <w:t xml:space="preserve">National </w:t>
            </w:r>
            <w:r w:rsidR="007E71AD" w:rsidRPr="0081453B">
              <w:rPr>
                <w:rFonts w:ascii="Times New Roman" w:hAnsi="Times New Roman" w:cs="Times New Roman"/>
                <w:b/>
                <w:sz w:val="24"/>
                <w:szCs w:val="24"/>
              </w:rPr>
              <w:t>A</w:t>
            </w:r>
            <w:r w:rsidR="007E71AD" w:rsidRPr="0081453B">
              <w:rPr>
                <w:rFonts w:ascii="Times New Roman" w:hAnsi="Times New Roman" w:cs="Times New Roman"/>
                <w:b/>
                <w:color w:val="1D2228"/>
                <w:sz w:val="24"/>
                <w:szCs w:val="24"/>
                <w:shd w:val="clear" w:color="auto" w:fill="FFFFFF"/>
              </w:rPr>
              <w:t>ssociation of Black Military Women</w:t>
            </w:r>
          </w:p>
          <w:p w:rsidR="00441EDF" w:rsidRPr="0081453B" w:rsidRDefault="00441EDF" w:rsidP="009E44C0">
            <w:pPr>
              <w:jc w:val="both"/>
              <w:rPr>
                <w:rFonts w:ascii="Times New Roman" w:hAnsi="Times New Roman" w:cs="Times New Roman"/>
                <w:sz w:val="24"/>
                <w:szCs w:val="24"/>
              </w:rPr>
            </w:pPr>
            <w:r w:rsidRPr="0081453B">
              <w:rPr>
                <w:rFonts w:ascii="Times New Roman" w:hAnsi="Times New Roman" w:cs="Times New Roman"/>
                <w:sz w:val="24"/>
                <w:szCs w:val="24"/>
              </w:rPr>
              <w:t xml:space="preserve">                     2023 Biennial Convention</w:t>
            </w:r>
          </w:p>
          <w:p w:rsidR="00441EDF" w:rsidRPr="0081453B" w:rsidRDefault="00441EDF" w:rsidP="009E44C0">
            <w:pPr>
              <w:jc w:val="both"/>
              <w:rPr>
                <w:rFonts w:ascii="Times New Roman" w:hAnsi="Times New Roman" w:cs="Times New Roman"/>
                <w:sz w:val="24"/>
                <w:szCs w:val="24"/>
              </w:rPr>
            </w:pPr>
            <w:r w:rsidRPr="0081453B">
              <w:rPr>
                <w:rFonts w:ascii="Times New Roman" w:hAnsi="Times New Roman" w:cs="Times New Roman"/>
                <w:sz w:val="24"/>
                <w:szCs w:val="24"/>
              </w:rPr>
              <w:t xml:space="preserve">               Invisible Warriors Living The Dream</w:t>
            </w:r>
          </w:p>
          <w:p w:rsidR="00441EDF" w:rsidRPr="0081453B" w:rsidRDefault="00441EDF" w:rsidP="009E44C0">
            <w:pPr>
              <w:jc w:val="both"/>
              <w:rPr>
                <w:rFonts w:ascii="Times New Roman" w:hAnsi="Times New Roman" w:cs="Times New Roman"/>
                <w:b/>
                <w:sz w:val="24"/>
                <w:szCs w:val="24"/>
              </w:rPr>
            </w:pPr>
            <w:r w:rsidRPr="0081453B">
              <w:rPr>
                <w:rFonts w:ascii="Times New Roman" w:hAnsi="Times New Roman" w:cs="Times New Roman"/>
                <w:sz w:val="24"/>
                <w:szCs w:val="24"/>
              </w:rPr>
              <w:t xml:space="preserve">                   When: </w:t>
            </w:r>
            <w:r w:rsidRPr="0081453B">
              <w:rPr>
                <w:rFonts w:ascii="Times New Roman" w:hAnsi="Times New Roman" w:cs="Times New Roman"/>
                <w:b/>
                <w:sz w:val="24"/>
                <w:szCs w:val="24"/>
              </w:rPr>
              <w:t>September 18-22, 2024</w:t>
            </w:r>
          </w:p>
          <w:p w:rsidR="00424EB5" w:rsidRPr="0081453B" w:rsidRDefault="00441EDF" w:rsidP="009E44C0">
            <w:pPr>
              <w:jc w:val="both"/>
              <w:rPr>
                <w:rFonts w:ascii="Times New Roman" w:hAnsi="Times New Roman" w:cs="Times New Roman"/>
                <w:sz w:val="24"/>
                <w:szCs w:val="24"/>
              </w:rPr>
            </w:pPr>
            <w:r w:rsidRPr="0081453B">
              <w:rPr>
                <w:rFonts w:ascii="Times New Roman" w:hAnsi="Times New Roman" w:cs="Times New Roman"/>
                <w:sz w:val="24"/>
                <w:szCs w:val="24"/>
              </w:rPr>
              <w:t xml:space="preserve">                           Where: Chicago, IL</w:t>
            </w:r>
          </w:p>
          <w:p w:rsidR="00441EDF" w:rsidRPr="0081453B" w:rsidRDefault="00441EDF" w:rsidP="009E44C0">
            <w:pPr>
              <w:jc w:val="both"/>
              <w:rPr>
                <w:rFonts w:ascii="Times New Roman" w:hAnsi="Times New Roman" w:cs="Times New Roman"/>
                <w:sz w:val="24"/>
                <w:szCs w:val="24"/>
              </w:rPr>
            </w:pPr>
            <w:r w:rsidRPr="0081453B">
              <w:rPr>
                <w:rFonts w:ascii="Times New Roman" w:hAnsi="Times New Roman" w:cs="Times New Roman"/>
                <w:sz w:val="24"/>
                <w:szCs w:val="24"/>
              </w:rPr>
              <w:t xml:space="preserve">Please go to the website to register NABMW.org </w:t>
            </w:r>
          </w:p>
          <w:p w:rsidR="001836F2" w:rsidRDefault="001836F2" w:rsidP="001836F2">
            <w:pPr>
              <w:rPr>
                <w:rFonts w:ascii="Times New Roman" w:hAnsi="Times New Roman" w:cs="Times New Roman"/>
                <w:b/>
                <w:sz w:val="18"/>
                <w:szCs w:val="18"/>
              </w:rPr>
            </w:pPr>
          </w:p>
          <w:p w:rsidR="001836F2" w:rsidRPr="00D83267" w:rsidRDefault="001836F2" w:rsidP="001836F2">
            <w:pPr>
              <w:rPr>
                <w:rFonts w:ascii="Times New Roman" w:hAnsi="Times New Roman" w:cs="Times New Roman"/>
                <w:b/>
                <w:sz w:val="18"/>
                <w:szCs w:val="18"/>
              </w:rPr>
            </w:pPr>
            <w:r w:rsidRPr="00D83267">
              <w:rPr>
                <w:rFonts w:ascii="Times New Roman" w:hAnsi="Times New Roman" w:cs="Times New Roman"/>
                <w:b/>
                <w:sz w:val="18"/>
                <w:szCs w:val="18"/>
              </w:rPr>
              <w:t xml:space="preserve">Veteran ID Card </w:t>
            </w:r>
          </w:p>
          <w:p w:rsidR="001836F2" w:rsidRPr="00D83267" w:rsidRDefault="001836F2" w:rsidP="001836F2">
            <w:pPr>
              <w:pStyle w:val="Heading1"/>
              <w:shd w:val="clear" w:color="auto" w:fill="FFFFFF"/>
              <w:spacing w:before="0" w:beforeAutospacing="0" w:after="120" w:afterAutospacing="0" w:line="291" w:lineRule="atLeast"/>
              <w:outlineLvl w:val="0"/>
              <w:rPr>
                <w:rStyle w:val="yiv1510879389ydp2eef4ed6yiv65093821481"/>
                <w:b w:val="0"/>
                <w:sz w:val="18"/>
                <w:szCs w:val="18"/>
              </w:rPr>
            </w:pPr>
            <w:r w:rsidRPr="00D83267">
              <w:rPr>
                <w:b w:val="0"/>
                <w:sz w:val="18"/>
                <w:szCs w:val="18"/>
              </w:rPr>
              <w:t xml:space="preserve">Steps </w:t>
            </w:r>
            <w:proofErr w:type="gramStart"/>
            <w:r w:rsidRPr="00D83267">
              <w:rPr>
                <w:b w:val="0"/>
                <w:sz w:val="18"/>
                <w:szCs w:val="18"/>
              </w:rPr>
              <w:t>To</w:t>
            </w:r>
            <w:proofErr w:type="gramEnd"/>
            <w:r w:rsidRPr="00D83267">
              <w:rPr>
                <w:b w:val="0"/>
                <w:sz w:val="18"/>
                <w:szCs w:val="18"/>
              </w:rPr>
              <w:t xml:space="preserve">   Apply For A Veteran ID Card </w:t>
            </w:r>
            <w:r w:rsidRPr="00D83267">
              <w:rPr>
                <w:rStyle w:val="yiv1510879389ydp2eef4ed6yiv65093821481"/>
                <w:b w:val="0"/>
                <w:sz w:val="18"/>
                <w:szCs w:val="18"/>
              </w:rPr>
              <w:t xml:space="preserve">The Veteran ID card is mainly for veterans that are not eligible for full retirement benefits. It is an alternative to the VA ID card “Veteran proof of service” letter. As of September 2022, all new Veteran ID Cards are digital. </w:t>
            </w:r>
          </w:p>
          <w:p w:rsidR="001836F2" w:rsidRPr="00D83267" w:rsidRDefault="001836F2" w:rsidP="001836F2">
            <w:pPr>
              <w:pStyle w:val="Heading1"/>
              <w:shd w:val="clear" w:color="auto" w:fill="FFFFFF"/>
              <w:spacing w:before="0" w:beforeAutospacing="0" w:after="120" w:afterAutospacing="0" w:line="291" w:lineRule="atLeast"/>
              <w:outlineLvl w:val="0"/>
              <w:rPr>
                <w:sz w:val="18"/>
                <w:szCs w:val="18"/>
              </w:rPr>
            </w:pPr>
            <w:r w:rsidRPr="00D83267">
              <w:rPr>
                <w:sz w:val="18"/>
                <w:szCs w:val="18"/>
              </w:rPr>
              <w:t>Learn A Few Ways to Save On Flights Fare | YouTube</w:t>
            </w:r>
          </w:p>
          <w:p w:rsidR="001836F2" w:rsidRPr="00D83267" w:rsidRDefault="00CC3E70" w:rsidP="001836F2">
            <w:pPr>
              <w:shd w:val="clear" w:color="auto" w:fill="FFFFFF"/>
              <w:spacing w:after="100"/>
              <w:rPr>
                <w:rFonts w:ascii="Times New Roman" w:eastAsia="Times New Roman" w:hAnsi="Times New Roman" w:cs="Times New Roman"/>
                <w:sz w:val="18"/>
                <w:szCs w:val="18"/>
              </w:rPr>
            </w:pPr>
            <w:hyperlink r:id="rId7" w:tgtFrame="_blank" w:history="1">
              <w:r w:rsidR="001836F2" w:rsidRPr="00D83267">
                <w:rPr>
                  <w:rFonts w:ascii="Times New Roman" w:eastAsia="Times New Roman" w:hAnsi="Times New Roman" w:cs="Times New Roman"/>
                  <w:color w:val="338FE9"/>
                  <w:sz w:val="18"/>
                  <w:szCs w:val="18"/>
                  <w:u w:val="single"/>
                </w:rPr>
                <w:t>https://www.militaryliving.com/post/learn-a-few-ways-to-save-on-flights-fare-youtube?utm_campaign=e7490a9d-902c-4aac-8074-05449fdd96de&amp;utm_source=so&amp;utm_medium=mail&amp;cid=22fe26ff-b724-43e7-95b8-7ae7ef067622</w:t>
              </w:r>
            </w:hyperlink>
          </w:p>
          <w:p w:rsidR="001836F2" w:rsidRPr="00D83267" w:rsidRDefault="001836F2" w:rsidP="001836F2">
            <w:pPr>
              <w:rPr>
                <w:rFonts w:ascii="Times New Roman" w:hAnsi="Times New Roman" w:cs="Times New Roman"/>
                <w:b/>
                <w:color w:val="1D2228"/>
                <w:sz w:val="18"/>
                <w:szCs w:val="18"/>
                <w:shd w:val="clear" w:color="auto" w:fill="FFFFFF"/>
              </w:rPr>
            </w:pPr>
            <w:r w:rsidRPr="00D83267">
              <w:rPr>
                <w:rFonts w:ascii="Times New Roman" w:hAnsi="Times New Roman" w:cs="Times New Roman"/>
                <w:b/>
                <w:color w:val="1D2228"/>
                <w:sz w:val="18"/>
                <w:szCs w:val="18"/>
                <w:shd w:val="clear" w:color="auto" w:fill="FFFFFF"/>
              </w:rPr>
              <w:t>What Is Space-</w:t>
            </w:r>
            <w:proofErr w:type="gramStart"/>
            <w:r w:rsidRPr="00D83267">
              <w:rPr>
                <w:rFonts w:ascii="Times New Roman" w:hAnsi="Times New Roman" w:cs="Times New Roman"/>
                <w:b/>
                <w:color w:val="1D2228"/>
                <w:sz w:val="18"/>
                <w:szCs w:val="18"/>
                <w:shd w:val="clear" w:color="auto" w:fill="FFFFFF"/>
              </w:rPr>
              <w:t>A</w:t>
            </w:r>
            <w:proofErr w:type="gramEnd"/>
            <w:r w:rsidRPr="00D83267">
              <w:rPr>
                <w:rFonts w:ascii="Times New Roman" w:hAnsi="Times New Roman" w:cs="Times New Roman"/>
                <w:b/>
                <w:color w:val="1D2228"/>
                <w:sz w:val="18"/>
                <w:szCs w:val="18"/>
                <w:shd w:val="clear" w:color="auto" w:fill="FFFFFF"/>
              </w:rPr>
              <w:t xml:space="preserve"> Air? Where Do I Start?</w:t>
            </w:r>
          </w:p>
          <w:p w:rsidR="001836F2" w:rsidRPr="00D83267" w:rsidRDefault="001836F2" w:rsidP="001836F2">
            <w:pPr>
              <w:rPr>
                <w:rFonts w:ascii="Times New Roman" w:hAnsi="Times New Roman" w:cs="Times New Roman"/>
                <w:sz w:val="20"/>
                <w:szCs w:val="20"/>
              </w:rPr>
            </w:pPr>
            <w:r w:rsidRPr="00D83267">
              <w:rPr>
                <w:rStyle w:val="yiv8416997282ydpf942c130yiv2390135653ydp80e4d65yiv92576965411"/>
                <w:rFonts w:ascii="Times New Roman" w:hAnsi="Times New Roman" w:cs="Times New Roman"/>
                <w:sz w:val="18"/>
                <w:szCs w:val="18"/>
              </w:rPr>
              <w:t>Space-A Air travel can be an incredible benefit to military members. Many of us are unfamiliar with the process that can occur before taking a Space-A flight.</w:t>
            </w:r>
          </w:p>
          <w:p w:rsidR="001836F2" w:rsidRDefault="000B11D0" w:rsidP="00D83267">
            <w:pPr>
              <w:rPr>
                <w:rFonts w:ascii="Times New Roman" w:eastAsia="Times New Roman" w:hAnsi="Times New Roman" w:cs="Times New Roman"/>
                <w:b/>
                <w:bCs/>
                <w:color w:val="000000"/>
                <w:kern w:val="36"/>
                <w:sz w:val="28"/>
                <w:szCs w:val="28"/>
              </w:rPr>
            </w:pPr>
            <w:r w:rsidRPr="0081453B">
              <w:rPr>
                <w:rFonts w:ascii="Times New Roman" w:hAnsi="Times New Roman" w:cs="Times New Roman"/>
                <w:b/>
                <w:sz w:val="24"/>
                <w:szCs w:val="24"/>
              </w:rPr>
              <w:t>BLACK HISTORY</w:t>
            </w:r>
            <w:r w:rsidR="00F03F16" w:rsidRPr="0081453B">
              <w:rPr>
                <w:rFonts w:ascii="Times New Roman" w:hAnsi="Times New Roman" w:cs="Times New Roman"/>
                <w:b/>
                <w:sz w:val="24"/>
                <w:szCs w:val="24"/>
              </w:rPr>
              <w:t xml:space="preserve"> </w:t>
            </w:r>
            <w:r w:rsidR="007E71AD" w:rsidRPr="0081453B">
              <w:rPr>
                <w:rFonts w:ascii="Times New Roman" w:hAnsi="Times New Roman" w:cs="Times New Roman"/>
                <w:b/>
                <w:sz w:val="24"/>
                <w:szCs w:val="24"/>
              </w:rPr>
              <w:t xml:space="preserve">FACTS </w:t>
            </w:r>
            <w:r w:rsidRPr="00E767D0">
              <w:rPr>
                <w:rFonts w:ascii="Times New Roman" w:eastAsia="Times New Roman" w:hAnsi="Times New Roman" w:cs="Times New Roman"/>
                <w:b/>
                <w:bCs/>
                <w:color w:val="000000"/>
                <w:kern w:val="36"/>
                <w:sz w:val="28"/>
                <w:szCs w:val="28"/>
              </w:rPr>
              <w:t xml:space="preserve">Paul Williams: </w:t>
            </w:r>
            <w:r w:rsidR="007E71AD" w:rsidRPr="00E767D0">
              <w:rPr>
                <w:rFonts w:ascii="Times New Roman" w:eastAsia="Times New Roman" w:hAnsi="Times New Roman" w:cs="Times New Roman"/>
                <w:b/>
                <w:bCs/>
                <w:color w:val="000000"/>
                <w:kern w:val="36"/>
                <w:sz w:val="28"/>
                <w:szCs w:val="28"/>
              </w:rPr>
              <w:t xml:space="preserve">African American </w:t>
            </w:r>
            <w:r w:rsidR="007E2880" w:rsidRPr="00E767D0">
              <w:rPr>
                <w:rFonts w:ascii="Times New Roman" w:eastAsia="Times New Roman" w:hAnsi="Times New Roman" w:cs="Times New Roman"/>
                <w:b/>
                <w:bCs/>
                <w:color w:val="000000"/>
                <w:kern w:val="36"/>
                <w:sz w:val="28"/>
                <w:szCs w:val="28"/>
              </w:rPr>
              <w:t>Architect</w:t>
            </w:r>
            <w:r w:rsidR="00D83267">
              <w:rPr>
                <w:rFonts w:ascii="Times New Roman" w:eastAsia="Times New Roman" w:hAnsi="Times New Roman" w:cs="Times New Roman"/>
                <w:b/>
                <w:bCs/>
                <w:color w:val="000000"/>
                <w:kern w:val="36"/>
                <w:sz w:val="28"/>
                <w:szCs w:val="28"/>
              </w:rPr>
              <w:t>.</w:t>
            </w:r>
            <w:r w:rsidR="007E2880" w:rsidRPr="00E767D0">
              <w:rPr>
                <w:rFonts w:ascii="Times New Roman" w:eastAsia="Times New Roman" w:hAnsi="Times New Roman" w:cs="Times New Roman"/>
                <w:b/>
                <w:bCs/>
                <w:color w:val="000000"/>
                <w:kern w:val="36"/>
                <w:sz w:val="28"/>
                <w:szCs w:val="28"/>
              </w:rPr>
              <w:t xml:space="preserve"> </w:t>
            </w:r>
          </w:p>
          <w:p w:rsidR="006D2DF1" w:rsidRPr="00E767D0" w:rsidRDefault="00D83267" w:rsidP="007E2880">
            <w:pPr>
              <w:outlineLvl w:val="0"/>
              <w:rPr>
                <w:rFonts w:ascii="Times New Roman" w:eastAsia="Times New Roman" w:hAnsi="Times New Roman" w:cs="Times New Roman"/>
                <w:color w:val="999999"/>
                <w:sz w:val="28"/>
                <w:szCs w:val="28"/>
              </w:rPr>
            </w:pPr>
            <w:r w:rsidRPr="00E767D0">
              <w:rPr>
                <w:rFonts w:ascii="Times New Roman" w:eastAsia="Times New Roman" w:hAnsi="Times New Roman" w:cs="Times New Roman"/>
                <w:b/>
                <w:bCs/>
                <w:color w:val="000000"/>
                <w:kern w:val="36"/>
                <w:sz w:val="28"/>
                <w:szCs w:val="28"/>
              </w:rPr>
              <w:lastRenderedPageBreak/>
              <w:t>Donated</w:t>
            </w:r>
            <w:r w:rsidR="007E2880" w:rsidRPr="00E767D0">
              <w:rPr>
                <w:rFonts w:ascii="Times New Roman" w:eastAsia="Times New Roman" w:hAnsi="Times New Roman" w:cs="Times New Roman"/>
                <w:b/>
                <w:bCs/>
                <w:color w:val="000000"/>
                <w:kern w:val="36"/>
                <w:sz w:val="28"/>
                <w:szCs w:val="28"/>
              </w:rPr>
              <w:t xml:space="preserve"> his star-shaped design to the St Jude’s hospital founded by his friend Danny Thomas.</w:t>
            </w:r>
          </w:p>
          <w:p w:rsidR="00F03F16" w:rsidRPr="0081453B" w:rsidRDefault="000B11D0" w:rsidP="004A4C44">
            <w:pPr>
              <w:rPr>
                <w:rFonts w:ascii="Times New Roman" w:eastAsia="Times New Roman" w:hAnsi="Times New Roman" w:cs="Times New Roman"/>
                <w:color w:val="000000"/>
                <w:sz w:val="24"/>
                <w:szCs w:val="24"/>
              </w:rPr>
            </w:pPr>
            <w:r w:rsidRPr="00E767D0">
              <w:rPr>
                <w:rFonts w:ascii="Times New Roman" w:eastAsia="Times New Roman" w:hAnsi="Times New Roman" w:cs="Times New Roman"/>
                <w:color w:val="000000"/>
                <w:sz w:val="28"/>
                <w:szCs w:val="28"/>
              </w:rPr>
              <w:t xml:space="preserve">In the early 1920s, after studying architecture in art schools and college and then working for others in the profession, Williams opened his own office and became </w:t>
            </w:r>
            <w:r w:rsidRPr="00E767D0">
              <w:rPr>
                <w:rFonts w:ascii="Times New Roman" w:eastAsia="Times New Roman" w:hAnsi="Times New Roman" w:cs="Times New Roman"/>
                <w:b/>
                <w:color w:val="000000"/>
                <w:sz w:val="28"/>
                <w:szCs w:val="28"/>
              </w:rPr>
              <w:t>the first African-American member of the American Institute of Architects.</w:t>
            </w:r>
            <w:r w:rsidR="00F03F16" w:rsidRPr="00E767D0">
              <w:rPr>
                <w:rFonts w:ascii="Times New Roman" w:eastAsia="Times New Roman" w:hAnsi="Times New Roman" w:cs="Times New Roman"/>
                <w:color w:val="000000"/>
                <w:sz w:val="28"/>
                <w:szCs w:val="28"/>
              </w:rPr>
              <w:t>(more  information on Paul Williams See below</w:t>
            </w:r>
            <w:r w:rsidR="00F03F16" w:rsidRPr="0081453B">
              <w:rPr>
                <w:rFonts w:ascii="Times New Roman" w:eastAsia="Times New Roman" w:hAnsi="Times New Roman" w:cs="Times New Roman"/>
                <w:color w:val="000000"/>
                <w:sz w:val="24"/>
                <w:szCs w:val="24"/>
              </w:rPr>
              <w:t xml:space="preserve">) </w:t>
            </w:r>
          </w:p>
          <w:p w:rsidR="00C148D7" w:rsidRPr="009E44C0" w:rsidRDefault="00C148D7">
            <w:pPr>
              <w:rPr>
                <w:rFonts w:ascii="Times New Roman" w:hAnsi="Times New Roman" w:cs="Times New Roman"/>
              </w:rPr>
            </w:pPr>
          </w:p>
          <w:p w:rsidR="00C148D7" w:rsidRPr="009E44C0" w:rsidRDefault="00C148D7" w:rsidP="00F03F16">
            <w:pPr>
              <w:rPr>
                <w:rFonts w:ascii="Times New Roman" w:hAnsi="Times New Roman" w:cs="Times New Roman"/>
              </w:rPr>
            </w:pPr>
          </w:p>
        </w:tc>
        <w:tc>
          <w:tcPr>
            <w:tcW w:w="5580" w:type="dxa"/>
          </w:tcPr>
          <w:p w:rsidR="00752869" w:rsidRPr="0081453B" w:rsidRDefault="00F3165D" w:rsidP="007E71AD">
            <w:pPr>
              <w:shd w:val="clear" w:color="auto" w:fill="FFFFFF"/>
              <w:jc w:val="center"/>
              <w:rPr>
                <w:rFonts w:ascii="Times New Roman" w:hAnsi="Times New Roman" w:cs="Times New Roman"/>
                <w:sz w:val="24"/>
                <w:szCs w:val="24"/>
              </w:rPr>
            </w:pPr>
            <w:r w:rsidRPr="0081453B">
              <w:rPr>
                <w:rFonts w:ascii="Times New Roman" w:hAnsi="Times New Roman" w:cs="Times New Roman"/>
                <w:b/>
                <w:sz w:val="24"/>
                <w:szCs w:val="24"/>
              </w:rPr>
              <w:lastRenderedPageBreak/>
              <w:t>VET NEWS</w:t>
            </w:r>
          </w:p>
          <w:p w:rsidR="007F4D4E" w:rsidRPr="0081453B" w:rsidRDefault="007F4D4E" w:rsidP="009E44C0">
            <w:pPr>
              <w:jc w:val="center"/>
              <w:rPr>
                <w:rFonts w:ascii="Times New Roman" w:hAnsi="Times New Roman" w:cs="Times New Roman"/>
                <w:sz w:val="24"/>
                <w:szCs w:val="24"/>
              </w:rPr>
            </w:pPr>
            <w:r w:rsidRPr="0081453B">
              <w:rPr>
                <w:rFonts w:ascii="Times New Roman" w:hAnsi="Times New Roman" w:cs="Times New Roman"/>
                <w:sz w:val="24"/>
                <w:szCs w:val="24"/>
              </w:rPr>
              <w:t xml:space="preserve">New Member for </w:t>
            </w:r>
            <w:r w:rsidR="00E767D0">
              <w:rPr>
                <w:rFonts w:ascii="Times New Roman" w:hAnsi="Times New Roman" w:cs="Times New Roman"/>
                <w:sz w:val="24"/>
                <w:szCs w:val="24"/>
              </w:rPr>
              <w:t xml:space="preserve">January </w:t>
            </w:r>
            <w:r w:rsidR="007D00C9" w:rsidRPr="0081453B">
              <w:rPr>
                <w:rFonts w:ascii="Times New Roman" w:hAnsi="Times New Roman" w:cs="Times New Roman"/>
                <w:sz w:val="24"/>
                <w:szCs w:val="24"/>
              </w:rPr>
              <w:t>202</w:t>
            </w:r>
            <w:r w:rsidR="00E767D0">
              <w:rPr>
                <w:rFonts w:ascii="Times New Roman" w:hAnsi="Times New Roman" w:cs="Times New Roman"/>
                <w:sz w:val="24"/>
                <w:szCs w:val="24"/>
              </w:rPr>
              <w:t>4</w:t>
            </w:r>
          </w:p>
          <w:p w:rsidR="00E767D0" w:rsidRPr="0081453B" w:rsidRDefault="00E767D0" w:rsidP="009E44C0">
            <w:pPr>
              <w:jc w:val="center"/>
              <w:rPr>
                <w:rFonts w:ascii="Times New Roman" w:hAnsi="Times New Roman" w:cs="Times New Roman"/>
                <w:sz w:val="24"/>
                <w:szCs w:val="24"/>
              </w:rPr>
            </w:pPr>
            <w:r>
              <w:rPr>
                <w:rFonts w:ascii="Times New Roman" w:hAnsi="Times New Roman" w:cs="Times New Roman"/>
                <w:sz w:val="24"/>
                <w:szCs w:val="24"/>
              </w:rPr>
              <w:t xml:space="preserve">None </w:t>
            </w:r>
          </w:p>
          <w:p w:rsidR="00654042" w:rsidRDefault="00E076AC" w:rsidP="009E44C0">
            <w:pPr>
              <w:jc w:val="center"/>
              <w:rPr>
                <w:rFonts w:ascii="Times New Roman" w:hAnsi="Times New Roman" w:cs="Times New Roman"/>
                <w:b/>
                <w:sz w:val="28"/>
                <w:szCs w:val="28"/>
              </w:rPr>
            </w:pPr>
            <w:r w:rsidRPr="00E767D0">
              <w:rPr>
                <w:rFonts w:ascii="Times New Roman" w:hAnsi="Times New Roman" w:cs="Times New Roman"/>
                <w:b/>
                <w:sz w:val="28"/>
                <w:szCs w:val="28"/>
              </w:rPr>
              <w:t xml:space="preserve">Membership dues </w:t>
            </w:r>
            <w:r w:rsidR="009E152C" w:rsidRPr="00E767D0">
              <w:rPr>
                <w:rFonts w:ascii="Times New Roman" w:hAnsi="Times New Roman" w:cs="Times New Roman"/>
                <w:b/>
                <w:sz w:val="28"/>
                <w:szCs w:val="28"/>
              </w:rPr>
              <w:t xml:space="preserve">for 2024, </w:t>
            </w:r>
          </w:p>
          <w:p w:rsidR="00E767D0" w:rsidRPr="0081453B" w:rsidRDefault="009E152C" w:rsidP="009E44C0">
            <w:pPr>
              <w:jc w:val="center"/>
              <w:rPr>
                <w:rFonts w:ascii="Times New Roman" w:hAnsi="Times New Roman" w:cs="Times New Roman"/>
                <w:sz w:val="24"/>
                <w:szCs w:val="24"/>
              </w:rPr>
            </w:pPr>
            <w:r w:rsidRPr="00E767D0">
              <w:rPr>
                <w:rFonts w:ascii="Times New Roman" w:hAnsi="Times New Roman" w:cs="Times New Roman"/>
                <w:b/>
                <w:sz w:val="28"/>
                <w:szCs w:val="28"/>
              </w:rPr>
              <w:t>deadline Feb</w:t>
            </w:r>
            <w:r w:rsidR="001836F2">
              <w:rPr>
                <w:rFonts w:ascii="Times New Roman" w:hAnsi="Times New Roman" w:cs="Times New Roman"/>
                <w:b/>
                <w:sz w:val="28"/>
                <w:szCs w:val="28"/>
              </w:rPr>
              <w:t xml:space="preserve"> 29,</w:t>
            </w:r>
            <w:r w:rsidRPr="00E767D0">
              <w:rPr>
                <w:rFonts w:ascii="Times New Roman" w:hAnsi="Times New Roman" w:cs="Times New Roman"/>
                <w:b/>
                <w:sz w:val="28"/>
                <w:szCs w:val="28"/>
              </w:rPr>
              <w:t xml:space="preserve"> 2024</w:t>
            </w:r>
          </w:p>
          <w:p w:rsidR="00CC3E70" w:rsidRDefault="007E71AD" w:rsidP="007E71AD">
            <w:pPr>
              <w:rPr>
                <w:rFonts w:ascii="Times New Roman" w:hAnsi="Times New Roman" w:cs="Times New Roman"/>
                <w:b/>
                <w:sz w:val="24"/>
                <w:szCs w:val="24"/>
                <w:vertAlign w:val="superscript"/>
              </w:rPr>
            </w:pPr>
            <w:r w:rsidRPr="0081453B">
              <w:rPr>
                <w:rFonts w:ascii="Times New Roman" w:hAnsi="Times New Roman" w:cs="Times New Roman"/>
                <w:b/>
                <w:sz w:val="24"/>
                <w:szCs w:val="24"/>
              </w:rPr>
              <w:t xml:space="preserve">PRAYER CALL- MONTHLY </w:t>
            </w:r>
            <w:r w:rsidR="00686C25" w:rsidRPr="0081453B">
              <w:rPr>
                <w:rFonts w:ascii="Times New Roman" w:hAnsi="Times New Roman" w:cs="Times New Roman"/>
                <w:b/>
                <w:sz w:val="24"/>
                <w:szCs w:val="24"/>
              </w:rPr>
              <w:t xml:space="preserve"> JANUARY</w:t>
            </w:r>
            <w:r w:rsidR="004A4C44">
              <w:rPr>
                <w:rFonts w:ascii="Times New Roman" w:hAnsi="Times New Roman" w:cs="Times New Roman"/>
                <w:b/>
                <w:sz w:val="24"/>
                <w:szCs w:val="24"/>
              </w:rPr>
              <w:t xml:space="preserve"> </w:t>
            </w:r>
            <w:r w:rsidR="001836F2">
              <w:rPr>
                <w:rFonts w:ascii="Times New Roman" w:hAnsi="Times New Roman" w:cs="Times New Roman"/>
                <w:b/>
                <w:sz w:val="24"/>
                <w:szCs w:val="24"/>
              </w:rPr>
              <w:t>5</w:t>
            </w:r>
            <w:r w:rsidR="00686C25" w:rsidRPr="0081453B">
              <w:rPr>
                <w:rFonts w:ascii="Times New Roman" w:hAnsi="Times New Roman" w:cs="Times New Roman"/>
                <w:b/>
                <w:sz w:val="24"/>
                <w:szCs w:val="24"/>
              </w:rPr>
              <w:t xml:space="preserve">@ 7PM </w:t>
            </w:r>
            <w:r w:rsidR="00CC3E70">
              <w:rPr>
                <w:rFonts w:ascii="Times New Roman" w:hAnsi="Times New Roman" w:cs="Times New Roman"/>
                <w:b/>
                <w:sz w:val="24"/>
                <w:szCs w:val="24"/>
              </w:rPr>
              <w:t xml:space="preserve">, </w:t>
            </w:r>
            <w:r w:rsidRPr="0081453B">
              <w:rPr>
                <w:rFonts w:ascii="Times New Roman" w:hAnsi="Times New Roman" w:cs="Times New Roman"/>
                <w:b/>
                <w:sz w:val="24"/>
                <w:szCs w:val="24"/>
              </w:rPr>
              <w:t>EXECUTIVE BOARD MTG –</w:t>
            </w:r>
            <w:r w:rsidR="00686C25" w:rsidRPr="0081453B">
              <w:rPr>
                <w:rFonts w:ascii="Times New Roman" w:hAnsi="Times New Roman" w:cs="Times New Roman"/>
                <w:b/>
                <w:sz w:val="24"/>
                <w:szCs w:val="24"/>
              </w:rPr>
              <w:t xml:space="preserve">JANUARY </w:t>
            </w:r>
            <w:r w:rsidR="001836F2">
              <w:rPr>
                <w:rFonts w:ascii="Times New Roman" w:hAnsi="Times New Roman" w:cs="Times New Roman"/>
                <w:b/>
                <w:sz w:val="24"/>
                <w:szCs w:val="24"/>
              </w:rPr>
              <w:t>8</w:t>
            </w:r>
            <w:r w:rsidR="001836F2" w:rsidRPr="001836F2">
              <w:rPr>
                <w:rFonts w:ascii="Times New Roman" w:hAnsi="Times New Roman" w:cs="Times New Roman"/>
                <w:b/>
                <w:sz w:val="24"/>
                <w:szCs w:val="24"/>
                <w:vertAlign w:val="superscript"/>
              </w:rPr>
              <w:t>th</w:t>
            </w:r>
            <w:r w:rsidR="001836F2">
              <w:rPr>
                <w:rFonts w:ascii="Times New Roman" w:hAnsi="Times New Roman" w:cs="Times New Roman"/>
                <w:b/>
                <w:sz w:val="24"/>
                <w:szCs w:val="24"/>
                <w:vertAlign w:val="superscript"/>
              </w:rPr>
              <w:t>@ 7PM</w:t>
            </w:r>
          </w:p>
          <w:p w:rsidR="007E71AD" w:rsidRPr="0081453B" w:rsidRDefault="001836F2" w:rsidP="007E71AD">
            <w:pPr>
              <w:rPr>
                <w:rFonts w:ascii="Times New Roman" w:hAnsi="Times New Roman" w:cs="Times New Roman"/>
                <w:b/>
                <w:sz w:val="24"/>
                <w:szCs w:val="24"/>
              </w:rPr>
            </w:pPr>
            <w:r>
              <w:rPr>
                <w:rFonts w:ascii="Times New Roman" w:hAnsi="Times New Roman" w:cs="Times New Roman"/>
                <w:b/>
                <w:sz w:val="24"/>
                <w:szCs w:val="24"/>
                <w:vertAlign w:val="superscript"/>
              </w:rPr>
              <w:t xml:space="preserve"> </w:t>
            </w:r>
            <w:r>
              <w:rPr>
                <w:rFonts w:ascii="Times New Roman" w:hAnsi="Times New Roman" w:cs="Times New Roman"/>
                <w:b/>
                <w:sz w:val="24"/>
                <w:szCs w:val="24"/>
              </w:rPr>
              <w:t>N</w:t>
            </w:r>
            <w:r w:rsidR="007E71AD" w:rsidRPr="0081453B">
              <w:rPr>
                <w:rFonts w:ascii="Times New Roman" w:hAnsi="Times New Roman" w:cs="Times New Roman"/>
                <w:b/>
                <w:sz w:val="24"/>
                <w:szCs w:val="24"/>
              </w:rPr>
              <w:t>YC CHAPTER MTGS –</w:t>
            </w:r>
            <w:r w:rsidR="00686C25" w:rsidRPr="0081453B">
              <w:rPr>
                <w:rFonts w:ascii="Times New Roman" w:hAnsi="Times New Roman" w:cs="Times New Roman"/>
                <w:b/>
                <w:sz w:val="24"/>
                <w:szCs w:val="24"/>
              </w:rPr>
              <w:t xml:space="preserve">         JANUARY 19, </w:t>
            </w:r>
          </w:p>
          <w:p w:rsidR="001D2730" w:rsidRDefault="001836F2" w:rsidP="00B90FF7">
            <w:pPr>
              <w:jc w:val="both"/>
              <w:rPr>
                <w:rFonts w:ascii="Times New Roman" w:hAnsi="Times New Roman" w:cs="Times New Roman"/>
                <w:sz w:val="24"/>
                <w:szCs w:val="24"/>
              </w:rPr>
            </w:pPr>
            <w:r>
              <w:rPr>
                <w:rFonts w:ascii="Times New Roman" w:hAnsi="Times New Roman" w:cs="Times New Roman"/>
                <w:sz w:val="24"/>
                <w:szCs w:val="24"/>
              </w:rPr>
              <w:t xml:space="preserve">5PM </w:t>
            </w:r>
          </w:p>
          <w:p w:rsidR="00CC3E70" w:rsidRPr="00CC3E70" w:rsidRDefault="00CC3E70" w:rsidP="00B90FF7">
            <w:pPr>
              <w:jc w:val="both"/>
              <w:rPr>
                <w:rFonts w:ascii="Times New Roman" w:hAnsi="Times New Roman" w:cs="Times New Roman"/>
                <w:b/>
                <w:color w:val="FF0000"/>
                <w:sz w:val="24"/>
                <w:szCs w:val="24"/>
              </w:rPr>
            </w:pPr>
            <w:r w:rsidRPr="00CC3E70">
              <w:rPr>
                <w:rFonts w:ascii="Times New Roman" w:hAnsi="Times New Roman" w:cs="Times New Roman"/>
                <w:b/>
                <w:color w:val="FF0000"/>
                <w:sz w:val="24"/>
                <w:szCs w:val="24"/>
              </w:rPr>
              <w:t>Happy BDAY to all  Capricorn</w:t>
            </w:r>
            <w:r>
              <w:rPr>
                <w:rFonts w:ascii="Times New Roman" w:hAnsi="Times New Roman" w:cs="Times New Roman"/>
                <w:b/>
                <w:color w:val="FF0000"/>
                <w:sz w:val="24"/>
                <w:szCs w:val="24"/>
              </w:rPr>
              <w:t>s</w:t>
            </w:r>
            <w:bookmarkStart w:id="0" w:name="_GoBack"/>
            <w:bookmarkEnd w:id="0"/>
            <w:r w:rsidRPr="00CC3E70">
              <w:rPr>
                <w:rFonts w:ascii="Times New Roman" w:hAnsi="Times New Roman" w:cs="Times New Roman"/>
                <w:b/>
                <w:color w:val="FF0000"/>
                <w:sz w:val="24"/>
                <w:szCs w:val="24"/>
              </w:rPr>
              <w:t xml:space="preserve"> </w:t>
            </w:r>
          </w:p>
          <w:p w:rsidR="007252C7" w:rsidRPr="00E767D0" w:rsidRDefault="002C05D6">
            <w:pPr>
              <w:rPr>
                <w:rFonts w:ascii="Times New Roman" w:hAnsi="Times New Roman" w:cs="Times New Roman"/>
                <w:sz w:val="28"/>
                <w:szCs w:val="28"/>
              </w:rPr>
            </w:pPr>
            <w:r w:rsidRPr="0081453B">
              <w:rPr>
                <w:rFonts w:ascii="Times New Roman" w:hAnsi="Times New Roman" w:cs="Times New Roman"/>
                <w:b/>
                <w:sz w:val="24"/>
                <w:szCs w:val="24"/>
              </w:rPr>
              <w:t xml:space="preserve">  </w:t>
            </w:r>
            <w:r w:rsidR="00BC7E7A" w:rsidRPr="0081453B">
              <w:rPr>
                <w:rFonts w:ascii="Times New Roman" w:hAnsi="Times New Roman" w:cs="Times New Roman"/>
                <w:b/>
                <w:sz w:val="24"/>
                <w:szCs w:val="24"/>
              </w:rPr>
              <w:t xml:space="preserve">                    </w:t>
            </w:r>
            <w:r w:rsidR="003436CC" w:rsidRPr="00E767D0">
              <w:rPr>
                <w:rFonts w:ascii="Times New Roman" w:hAnsi="Times New Roman" w:cs="Times New Roman"/>
                <w:b/>
                <w:sz w:val="28"/>
                <w:szCs w:val="28"/>
              </w:rPr>
              <w:t>INNER PEACE</w:t>
            </w:r>
            <w:r w:rsidR="00BC7E7A" w:rsidRPr="00E767D0">
              <w:rPr>
                <w:rFonts w:ascii="Times New Roman" w:hAnsi="Times New Roman" w:cs="Times New Roman"/>
                <w:sz w:val="28"/>
                <w:szCs w:val="28"/>
              </w:rPr>
              <w:t xml:space="preserve">  </w:t>
            </w:r>
          </w:p>
          <w:p w:rsidR="009E44C0" w:rsidRPr="00E767D0" w:rsidRDefault="007252C7">
            <w:pPr>
              <w:rPr>
                <w:rFonts w:ascii="Times New Roman" w:hAnsi="Times New Roman" w:cs="Times New Roman"/>
                <w:b/>
                <w:sz w:val="28"/>
                <w:szCs w:val="28"/>
              </w:rPr>
            </w:pPr>
            <w:r w:rsidRPr="00E767D0">
              <w:rPr>
                <w:rFonts w:ascii="Times New Roman" w:hAnsi="Times New Roman" w:cs="Times New Roman"/>
                <w:sz w:val="28"/>
                <w:szCs w:val="28"/>
              </w:rPr>
              <w:t xml:space="preserve">                        </w:t>
            </w:r>
            <w:r w:rsidRPr="00E767D0">
              <w:rPr>
                <w:rFonts w:ascii="Times New Roman" w:hAnsi="Times New Roman" w:cs="Times New Roman"/>
                <w:color w:val="111827"/>
                <w:sz w:val="28"/>
                <w:szCs w:val="28"/>
                <w:shd w:val="clear" w:color="auto" w:fill="F4F5F5"/>
              </w:rPr>
              <w:t xml:space="preserve">Service      </w:t>
            </w:r>
          </w:p>
          <w:tbl>
            <w:tblPr>
              <w:tblW w:w="5000" w:type="pct"/>
              <w:tblCellMar>
                <w:left w:w="0" w:type="dxa"/>
                <w:right w:w="0" w:type="dxa"/>
              </w:tblCellMar>
              <w:tblLook w:val="04A0" w:firstRow="1" w:lastRow="0" w:firstColumn="1" w:lastColumn="0" w:noHBand="0" w:noVBand="1"/>
            </w:tblPr>
            <w:tblGrid>
              <w:gridCol w:w="5149"/>
            </w:tblGrid>
            <w:tr w:rsidR="007E71AD" w:rsidRPr="00E767D0" w:rsidTr="007E71A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49"/>
                  </w:tblGrid>
                  <w:tr w:rsidR="007E71AD" w:rsidRPr="00E767D0">
                    <w:tc>
                      <w:tcPr>
                        <w:tcW w:w="0" w:type="auto"/>
                        <w:tcMar>
                          <w:top w:w="135" w:type="dxa"/>
                          <w:left w:w="270" w:type="dxa"/>
                          <w:bottom w:w="135" w:type="dxa"/>
                          <w:right w:w="270" w:type="dxa"/>
                        </w:tcMar>
                        <w:vAlign w:val="center"/>
                        <w:hideMark/>
                      </w:tcPr>
                      <w:tbl>
                        <w:tblPr>
                          <w:tblW w:w="5000" w:type="pct"/>
                          <w:shd w:val="clear" w:color="auto" w:fill="F4F5F5"/>
                          <w:tblCellMar>
                            <w:top w:w="15" w:type="dxa"/>
                            <w:left w:w="15" w:type="dxa"/>
                            <w:bottom w:w="15" w:type="dxa"/>
                            <w:right w:w="15" w:type="dxa"/>
                          </w:tblCellMar>
                          <w:tblLook w:val="04A0" w:firstRow="1" w:lastRow="0" w:firstColumn="1" w:lastColumn="0" w:noHBand="0" w:noVBand="1"/>
                        </w:tblPr>
                        <w:tblGrid>
                          <w:gridCol w:w="4609"/>
                        </w:tblGrid>
                        <w:tr w:rsidR="007E71AD" w:rsidRPr="00E767D0">
                          <w:tc>
                            <w:tcPr>
                              <w:tcW w:w="0" w:type="auto"/>
                              <w:shd w:val="clear" w:color="auto" w:fill="F4F5F5"/>
                              <w:tcMar>
                                <w:top w:w="270" w:type="dxa"/>
                                <w:left w:w="270" w:type="dxa"/>
                                <w:bottom w:w="270" w:type="dxa"/>
                                <w:right w:w="270" w:type="dxa"/>
                              </w:tcMar>
                              <w:hideMark/>
                            </w:tcPr>
                            <w:p w:rsidR="007E71AD" w:rsidRPr="00E767D0" w:rsidRDefault="007E71AD" w:rsidP="007E71AD">
                              <w:pPr>
                                <w:spacing w:after="0" w:line="360" w:lineRule="atLeast"/>
                                <w:jc w:val="center"/>
                                <w:rPr>
                                  <w:rFonts w:ascii="Times New Roman" w:eastAsia="Times New Roman" w:hAnsi="Times New Roman" w:cs="Times New Roman"/>
                                  <w:color w:val="111827"/>
                                  <w:sz w:val="28"/>
                                  <w:szCs w:val="28"/>
                                </w:rPr>
                              </w:pPr>
                              <w:r w:rsidRPr="00E767D0">
                                <w:rPr>
                                  <w:rFonts w:ascii="Times New Roman" w:eastAsia="Times New Roman" w:hAnsi="Times New Roman" w:cs="Times New Roman"/>
                                  <w:color w:val="111827"/>
                                  <w:sz w:val="28"/>
                                  <w:szCs w:val="28"/>
                                </w:rPr>
                                <w:t>Community</w:t>
                              </w:r>
                              <w:r w:rsidRPr="00E767D0">
                                <w:rPr>
                                  <w:rFonts w:ascii="Times New Roman" w:eastAsia="Times New Roman" w:hAnsi="Times New Roman" w:cs="Times New Roman"/>
                                  <w:color w:val="111827"/>
                                  <w:sz w:val="28"/>
                                  <w:szCs w:val="28"/>
                                </w:rPr>
                                <w:br/>
                                <w:t>My family and community are my strength and support.</w:t>
                              </w:r>
                            </w:p>
                          </w:tc>
                        </w:tr>
                      </w:tbl>
                      <w:p w:rsidR="007E71AD" w:rsidRPr="00E767D0" w:rsidRDefault="007E71AD" w:rsidP="007E71AD">
                        <w:pPr>
                          <w:spacing w:after="0" w:line="240" w:lineRule="auto"/>
                          <w:rPr>
                            <w:rFonts w:ascii="Times New Roman" w:eastAsia="Times New Roman" w:hAnsi="Times New Roman" w:cs="Times New Roman"/>
                            <w:sz w:val="28"/>
                            <w:szCs w:val="28"/>
                          </w:rPr>
                        </w:pPr>
                      </w:p>
                    </w:tc>
                  </w:tr>
                </w:tbl>
                <w:p w:rsidR="007E71AD" w:rsidRPr="00E767D0" w:rsidRDefault="007E71AD" w:rsidP="007E71AD">
                  <w:pPr>
                    <w:spacing w:after="0" w:line="240" w:lineRule="auto"/>
                    <w:rPr>
                      <w:rFonts w:ascii="Times New Roman" w:eastAsia="Times New Roman" w:hAnsi="Times New Roman" w:cs="Times New Roman"/>
                      <w:color w:val="1D2228"/>
                      <w:sz w:val="28"/>
                      <w:szCs w:val="28"/>
                    </w:rPr>
                  </w:pPr>
                </w:p>
              </w:tc>
            </w:tr>
            <w:tr w:rsidR="007E71AD" w:rsidRPr="00E767D0" w:rsidTr="007E71A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149"/>
                  </w:tblGrid>
                  <w:tr w:rsidR="007E71AD" w:rsidRPr="00E767D0">
                    <w:tc>
                      <w:tcPr>
                        <w:tcW w:w="0" w:type="auto"/>
                        <w:tcMar>
                          <w:top w:w="0" w:type="dxa"/>
                          <w:left w:w="270" w:type="dxa"/>
                          <w:bottom w:w="135" w:type="dxa"/>
                          <w:right w:w="270" w:type="dxa"/>
                        </w:tcMar>
                        <w:hideMark/>
                      </w:tcPr>
                      <w:p w:rsidR="001836F2" w:rsidRDefault="007E71AD" w:rsidP="00E767D0">
                        <w:pPr>
                          <w:spacing w:before="150" w:after="150" w:line="360" w:lineRule="atLeast"/>
                          <w:rPr>
                            <w:rFonts w:ascii="Times New Roman" w:eastAsia="Times New Roman" w:hAnsi="Times New Roman" w:cs="Times New Roman"/>
                            <w:color w:val="202020"/>
                            <w:sz w:val="24"/>
                            <w:szCs w:val="24"/>
                          </w:rPr>
                        </w:pPr>
                        <w:r w:rsidRPr="00E767D0">
                          <w:rPr>
                            <w:rFonts w:ascii="Times New Roman" w:eastAsia="Times New Roman" w:hAnsi="Times New Roman" w:cs="Times New Roman"/>
                            <w:color w:val="202020"/>
                            <w:sz w:val="24"/>
                            <w:szCs w:val="24"/>
                          </w:rPr>
                          <w:t>They are to me what good soil is to a budding flower. My roots are strong in my community, and I grow tall as I reach for opportunities to use my talents and gifts to the best of my ability.</w:t>
                        </w:r>
                      </w:p>
                      <w:p w:rsidR="00E767D0" w:rsidRPr="00E767D0" w:rsidRDefault="007E71AD" w:rsidP="00E767D0">
                        <w:pPr>
                          <w:spacing w:before="150" w:after="150" w:line="360" w:lineRule="atLeast"/>
                          <w:rPr>
                            <w:rFonts w:ascii="Times New Roman" w:eastAsia="Times New Roman" w:hAnsi="Times New Roman" w:cs="Times New Roman"/>
                            <w:color w:val="202020"/>
                            <w:sz w:val="24"/>
                            <w:szCs w:val="24"/>
                          </w:rPr>
                        </w:pPr>
                        <w:r w:rsidRPr="00E767D0">
                          <w:rPr>
                            <w:rFonts w:ascii="Times New Roman" w:eastAsia="Times New Roman" w:hAnsi="Times New Roman" w:cs="Times New Roman"/>
                            <w:color w:val="202020"/>
                            <w:sz w:val="24"/>
                            <w:szCs w:val="24"/>
                          </w:rPr>
                          <w:t> My dreams and my potential are without limit. My community of support knows this; it urges me forward to success and comforts me during times of disappointment. </w:t>
                        </w:r>
                      </w:p>
                      <w:p w:rsidR="00E767D0" w:rsidRPr="00E767D0" w:rsidRDefault="007E71AD" w:rsidP="00E767D0">
                        <w:pPr>
                          <w:spacing w:before="150" w:after="150" w:line="360" w:lineRule="atLeast"/>
                          <w:rPr>
                            <w:rFonts w:ascii="Times New Roman" w:eastAsia="Times New Roman" w:hAnsi="Times New Roman" w:cs="Times New Roman"/>
                            <w:color w:val="202020"/>
                            <w:sz w:val="24"/>
                            <w:szCs w:val="24"/>
                          </w:rPr>
                        </w:pPr>
                        <w:r w:rsidRPr="00E767D0">
                          <w:rPr>
                            <w:rFonts w:ascii="Times New Roman" w:eastAsia="Times New Roman" w:hAnsi="Times New Roman" w:cs="Times New Roman"/>
                            <w:color w:val="202020"/>
                            <w:sz w:val="24"/>
                            <w:szCs w:val="24"/>
                          </w:rPr>
                          <w:t>I feel the love of God in their words and actions, and return that love without hesitation. </w:t>
                        </w:r>
                      </w:p>
                      <w:p w:rsidR="007E71AD" w:rsidRPr="00E767D0" w:rsidRDefault="007E71AD" w:rsidP="00E767D0">
                        <w:pPr>
                          <w:spacing w:before="150" w:after="150" w:line="360" w:lineRule="atLeast"/>
                          <w:rPr>
                            <w:rFonts w:ascii="Times New Roman" w:eastAsia="Times New Roman" w:hAnsi="Times New Roman" w:cs="Times New Roman"/>
                            <w:b/>
                            <w:bCs/>
                            <w:i/>
                            <w:iCs/>
                            <w:color w:val="202020"/>
                            <w:sz w:val="24"/>
                            <w:szCs w:val="24"/>
                          </w:rPr>
                        </w:pPr>
                        <w:r w:rsidRPr="00E767D0">
                          <w:rPr>
                            <w:rFonts w:ascii="Times New Roman" w:eastAsia="Times New Roman" w:hAnsi="Times New Roman" w:cs="Times New Roman"/>
                            <w:b/>
                            <w:bCs/>
                            <w:i/>
                            <w:iCs/>
                            <w:color w:val="202020"/>
                            <w:sz w:val="24"/>
                            <w:szCs w:val="24"/>
                          </w:rPr>
                          <w:t>If one member suffers, all suffer together with it; if one member is honored, all rejoice together with it.—1 Corinthians 12:26 </w:t>
                        </w:r>
                      </w:p>
                    </w:tc>
                  </w:tr>
                </w:tbl>
                <w:p w:rsidR="007E71AD" w:rsidRPr="00E767D0" w:rsidRDefault="007E71AD" w:rsidP="007E71AD">
                  <w:pPr>
                    <w:spacing w:after="0" w:line="240" w:lineRule="auto"/>
                    <w:rPr>
                      <w:rFonts w:ascii="Times New Roman" w:eastAsia="Times New Roman" w:hAnsi="Times New Roman" w:cs="Times New Roman"/>
                      <w:color w:val="1D2228"/>
                      <w:sz w:val="28"/>
                      <w:szCs w:val="28"/>
                    </w:rPr>
                  </w:pPr>
                </w:p>
              </w:tc>
            </w:tr>
          </w:tbl>
          <w:p w:rsidR="002C05D6" w:rsidRPr="009E44C0" w:rsidRDefault="001836F2" w:rsidP="001836F2">
            <w:pPr>
              <w:rPr>
                <w:rFonts w:ascii="Times New Roman" w:hAnsi="Times New Roman" w:cs="Times New Roman"/>
              </w:rPr>
            </w:pPr>
            <w:r>
              <w:rPr>
                <w:rFonts w:ascii="Segoe UI" w:hAnsi="Segoe UI" w:cs="Segoe UI"/>
                <w:color w:val="0F69FF"/>
                <w:sz w:val="32"/>
                <w:szCs w:val="32"/>
                <w:shd w:val="clear" w:color="auto" w:fill="FFFFFF"/>
              </w:rPr>
              <w:t xml:space="preserve">Thank you Mrs. </w:t>
            </w:r>
            <w:proofErr w:type="spellStart"/>
            <w:r w:rsidRPr="00C87193">
              <w:rPr>
                <w:rFonts w:ascii="Segoe UI" w:hAnsi="Segoe UI" w:cs="Segoe UI"/>
                <w:color w:val="0F69FF"/>
                <w:sz w:val="32"/>
                <w:szCs w:val="32"/>
                <w:shd w:val="clear" w:color="auto" w:fill="FFFFFF"/>
              </w:rPr>
              <w:t>Leeada</w:t>
            </w:r>
            <w:proofErr w:type="spellEnd"/>
            <w:r w:rsidRPr="00C87193">
              <w:rPr>
                <w:rFonts w:ascii="Segoe UI" w:hAnsi="Segoe UI" w:cs="Segoe UI"/>
                <w:color w:val="0F69FF"/>
                <w:sz w:val="32"/>
                <w:szCs w:val="32"/>
                <w:shd w:val="clear" w:color="auto" w:fill="FFFFFF"/>
              </w:rPr>
              <w:t xml:space="preserve"> Durant</w:t>
            </w:r>
          </w:p>
        </w:tc>
      </w:tr>
    </w:tbl>
    <w:p w:rsidR="000B11D0" w:rsidRDefault="000B11D0" w:rsidP="000B11D0">
      <w:pPr>
        <w:spacing w:after="0" w:line="240" w:lineRule="auto"/>
        <w:outlineLvl w:val="0"/>
        <w:rPr>
          <w:rFonts w:ascii="Helvetica" w:eastAsia="Times New Roman" w:hAnsi="Helvetica" w:cs="Helvetica"/>
          <w:b/>
          <w:bCs/>
          <w:color w:val="000000"/>
          <w:kern w:val="36"/>
          <w:sz w:val="48"/>
          <w:szCs w:val="48"/>
        </w:rPr>
      </w:pPr>
      <w:r w:rsidRPr="000B11D0">
        <w:rPr>
          <w:rFonts w:ascii="Helvetica" w:eastAsia="Times New Roman" w:hAnsi="Helvetica" w:cs="Helvetica"/>
          <w:b/>
          <w:bCs/>
          <w:color w:val="000000"/>
          <w:kern w:val="36"/>
          <w:sz w:val="48"/>
          <w:szCs w:val="48"/>
        </w:rPr>
        <w:t>Paul</w:t>
      </w:r>
      <w:r w:rsidR="007E2880">
        <w:rPr>
          <w:rFonts w:ascii="Helvetica" w:eastAsia="Times New Roman" w:hAnsi="Helvetica" w:cs="Helvetica"/>
          <w:b/>
          <w:bCs/>
          <w:color w:val="000000"/>
          <w:kern w:val="36"/>
          <w:sz w:val="48"/>
          <w:szCs w:val="48"/>
        </w:rPr>
        <w:t xml:space="preserve"> Revere</w:t>
      </w:r>
      <w:r w:rsidRPr="000B11D0">
        <w:rPr>
          <w:rFonts w:ascii="Helvetica" w:eastAsia="Times New Roman" w:hAnsi="Helvetica" w:cs="Helvetica"/>
          <w:b/>
          <w:bCs/>
          <w:color w:val="000000"/>
          <w:kern w:val="36"/>
          <w:sz w:val="48"/>
          <w:szCs w:val="48"/>
        </w:rPr>
        <w:t xml:space="preserve"> Williams</w:t>
      </w:r>
      <w:r w:rsidR="007E2880">
        <w:rPr>
          <w:rFonts w:ascii="Helvetica" w:eastAsia="Times New Roman" w:hAnsi="Helvetica" w:cs="Helvetica"/>
          <w:b/>
          <w:bCs/>
          <w:color w:val="000000"/>
          <w:kern w:val="36"/>
          <w:sz w:val="48"/>
          <w:szCs w:val="48"/>
        </w:rPr>
        <w:t xml:space="preserve"> drew up plans for the original  </w:t>
      </w:r>
      <w:r w:rsidRPr="000B11D0">
        <w:rPr>
          <w:rFonts w:ascii="Helvetica" w:eastAsia="Times New Roman" w:hAnsi="Helvetica" w:cs="Helvetica"/>
          <w:b/>
          <w:bCs/>
          <w:color w:val="000000"/>
          <w:kern w:val="36"/>
          <w:sz w:val="48"/>
          <w:szCs w:val="48"/>
        </w:rPr>
        <w:t xml:space="preserve"> St. Jude</w:t>
      </w:r>
      <w:r w:rsidR="007E2880">
        <w:rPr>
          <w:rFonts w:ascii="Helvetica" w:eastAsia="Times New Roman" w:hAnsi="Helvetica" w:cs="Helvetica"/>
          <w:b/>
          <w:bCs/>
          <w:color w:val="000000"/>
          <w:kern w:val="36"/>
          <w:sz w:val="48"/>
          <w:szCs w:val="48"/>
        </w:rPr>
        <w:t xml:space="preserve"> Children Research Hospital</w:t>
      </w:r>
    </w:p>
    <w:p w:rsidR="007E2880" w:rsidRPr="000B11D0" w:rsidRDefault="007E2880" w:rsidP="000B11D0">
      <w:pPr>
        <w:spacing w:after="0" w:line="240" w:lineRule="auto"/>
        <w:outlineLvl w:val="0"/>
        <w:rPr>
          <w:rFonts w:ascii="Helvetica" w:eastAsia="Times New Roman" w:hAnsi="Helvetica" w:cs="Helvetica"/>
          <w:b/>
          <w:bCs/>
          <w:color w:val="000000"/>
          <w:kern w:val="36"/>
          <w:sz w:val="48"/>
          <w:szCs w:val="48"/>
        </w:rPr>
      </w:pPr>
      <w:r>
        <w:rPr>
          <w:rStyle w:val="first-letter"/>
          <w:rFonts w:ascii="Georgia" w:hAnsi="Georgia"/>
          <w:color w:val="C10F3A"/>
          <w:sz w:val="113"/>
          <w:szCs w:val="113"/>
          <w:shd w:val="clear" w:color="auto" w:fill="FFFFFF"/>
        </w:rPr>
        <w:t>H</w:t>
      </w:r>
      <w:r>
        <w:rPr>
          <w:rFonts w:ascii="Helvetica" w:hAnsi="Helvetica" w:cs="Helvetica"/>
          <w:color w:val="000000"/>
          <w:shd w:val="clear" w:color="auto" w:fill="FFFFFF"/>
        </w:rPr>
        <w:t>e styled a Mid-Century Modern bachelor’s abode for Frank Sinatra that enthralled a national audience during a televised tour. For Lucille Ball and Desi Arnaz, he designed a Palm Springs weekend home that epitomized sleek, glass-walled elegance.</w:t>
      </w:r>
    </w:p>
    <w:p w:rsidR="007E2880" w:rsidRDefault="000B11D0" w:rsidP="007E2880">
      <w:pPr>
        <w:shd w:val="clear" w:color="auto" w:fill="FFFFFF"/>
        <w:spacing w:after="0" w:line="240" w:lineRule="auto"/>
        <w:rPr>
          <w:rFonts w:ascii="Helvetica" w:hAnsi="Helvetica" w:cs="Helvetica"/>
          <w:color w:val="000000"/>
          <w:shd w:val="clear" w:color="auto" w:fill="FFFFFF"/>
        </w:rPr>
      </w:pPr>
      <w:r w:rsidRPr="000B11D0">
        <w:rPr>
          <w:rFonts w:ascii="Helvetica" w:eastAsia="Times New Roman" w:hAnsi="Helvetica" w:cs="Helvetica"/>
          <w:noProof/>
          <w:color w:val="4D4D4D"/>
          <w:sz w:val="24"/>
          <w:szCs w:val="24"/>
        </w:rPr>
        <mc:AlternateContent>
          <mc:Choice Requires="wps">
            <w:drawing>
              <wp:inline distT="0" distB="0" distL="0" distR="0">
                <wp:extent cx="304800" cy="304800"/>
                <wp:effectExtent l="0" t="0" r="0" b="0"/>
                <wp:docPr id="14" name="Rectangle 14" descr="Paul Williams, the architect who donated the plans for the original hospita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CAEB1" id="Rectangle 14" o:spid="_x0000_s1026" alt="Paul Williams, the architect who donated the plans for the original hospita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i611f6wIAABA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0B11D0" w:rsidRPr="000B11D0" w:rsidRDefault="007E2880" w:rsidP="007E2880">
      <w:pPr>
        <w:shd w:val="clear" w:color="auto" w:fill="FFFFFF"/>
        <w:spacing w:after="0" w:line="240" w:lineRule="auto"/>
        <w:rPr>
          <w:rFonts w:ascii="Helvetica" w:eastAsia="Times New Roman" w:hAnsi="Helvetica" w:cs="Helvetica"/>
          <w:b/>
          <w:color w:val="000000"/>
          <w:sz w:val="24"/>
          <w:szCs w:val="24"/>
        </w:rPr>
      </w:pPr>
      <w:r>
        <w:rPr>
          <w:rFonts w:ascii="Helvetica" w:hAnsi="Helvetica" w:cs="Helvetica"/>
          <w:color w:val="000000"/>
          <w:shd w:val="clear" w:color="auto" w:fill="FFFFFF"/>
        </w:rPr>
        <w:t xml:space="preserve">. </w:t>
      </w:r>
      <w:r w:rsidR="000B11D0" w:rsidRPr="000B11D0">
        <w:rPr>
          <w:rFonts w:ascii="Helvetica" w:eastAsia="Times New Roman" w:hAnsi="Helvetica" w:cs="Helvetica"/>
          <w:color w:val="000000"/>
          <w:sz w:val="24"/>
          <w:szCs w:val="24"/>
        </w:rPr>
        <w:t xml:space="preserve">For this project, the so-called architect to the stars </w:t>
      </w:r>
      <w:r w:rsidR="000B11D0" w:rsidRPr="000B11D0">
        <w:rPr>
          <w:rFonts w:ascii="Helvetica" w:eastAsia="Times New Roman" w:hAnsi="Helvetica" w:cs="Helvetica"/>
          <w:b/>
          <w:color w:val="000000"/>
          <w:sz w:val="24"/>
          <w:szCs w:val="24"/>
        </w:rPr>
        <w:t>sketched a star.</w:t>
      </w:r>
    </w:p>
    <w:p w:rsidR="000B11D0" w:rsidRPr="000B11D0" w:rsidRDefault="000B11D0" w:rsidP="000B11D0">
      <w:pPr>
        <w:shd w:val="clear" w:color="auto" w:fill="FFFFFF"/>
        <w:spacing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With five wings radiating like spokes from a central hub, the first </w:t>
      </w:r>
      <w:r w:rsidRPr="00F03F16">
        <w:rPr>
          <w:rFonts w:ascii="Helvetica" w:eastAsia="Times New Roman" w:hAnsi="Helvetica" w:cs="Helvetica"/>
          <w:b/>
          <w:color w:val="000000"/>
          <w:sz w:val="24"/>
          <w:szCs w:val="24"/>
        </w:rPr>
        <w:t>St. Jude</w:t>
      </w:r>
      <w:r w:rsidRPr="000B11D0">
        <w:rPr>
          <w:rFonts w:ascii="Helvetica" w:eastAsia="Times New Roman" w:hAnsi="Helvetica" w:cs="Helvetica"/>
          <w:b/>
          <w:color w:val="000000"/>
          <w:sz w:val="24"/>
          <w:szCs w:val="24"/>
        </w:rPr>
        <w:t> building served thousands of patients during the hospital’s formative period. It accommodated groundbreaking research that produced the first major advances in treating leukemia and other previously incurable childhood diseases.</w:t>
      </w:r>
    </w:p>
    <w:p w:rsidR="000B11D0" w:rsidRPr="000B11D0" w:rsidRDefault="000B11D0" w:rsidP="000B11D0">
      <w:pPr>
        <w:shd w:val="clear" w:color="auto" w:fill="FFFFFF"/>
        <w:spacing w:after="0" w:line="240" w:lineRule="auto"/>
        <w:rPr>
          <w:rFonts w:ascii="Helvetica" w:eastAsia="Times New Roman" w:hAnsi="Helvetica" w:cs="Helvetica"/>
          <w:color w:val="4D4D4D"/>
          <w:sz w:val="24"/>
          <w:szCs w:val="24"/>
        </w:rPr>
      </w:pPr>
      <w:r w:rsidRPr="00F03F16">
        <w:rPr>
          <w:rFonts w:ascii="Helvetica" w:eastAsia="Times New Roman" w:hAnsi="Helvetica" w:cs="Helvetica"/>
          <w:noProof/>
          <w:color w:val="4D4D4D"/>
          <w:sz w:val="24"/>
          <w:szCs w:val="24"/>
        </w:rPr>
        <mc:AlternateContent>
          <mc:Choice Requires="wps">
            <w:drawing>
              <wp:inline distT="0" distB="0" distL="0" distR="0">
                <wp:extent cx="304800" cy="304800"/>
                <wp:effectExtent l="0" t="0" r="0" b="0"/>
                <wp:docPr id="13" name="Rectangle 13" descr="An illustration of the design for St. Jude Children's Research Hospi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56218" id="Rectangle 13" o:spid="_x0000_s1026" alt="An illustration of the design for St. Jude Children's Research Hospit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K85ZkXtAgAACQ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0B11D0" w:rsidRPr="000B11D0" w:rsidRDefault="000B11D0" w:rsidP="000B11D0">
      <w:pPr>
        <w:shd w:val="clear" w:color="auto" w:fill="FFFFFF"/>
        <w:spacing w:beforeAutospacing="1" w:after="100" w:afterAutospacing="1" w:line="240" w:lineRule="auto"/>
        <w:rPr>
          <w:rFonts w:ascii="Helvetica" w:eastAsia="Times New Roman" w:hAnsi="Helvetica" w:cs="Helvetica"/>
          <w:color w:val="000000"/>
          <w:sz w:val="24"/>
          <w:szCs w:val="24"/>
        </w:rPr>
      </w:pPr>
      <w:r w:rsidRPr="000B11D0">
        <w:rPr>
          <w:rFonts w:ascii="Helvetica" w:eastAsia="Times New Roman" w:hAnsi="Helvetica" w:cs="Helvetica"/>
          <w:color w:val="000000"/>
          <w:sz w:val="24"/>
          <w:szCs w:val="24"/>
        </w:rPr>
        <w:t>The satisfaction was nothing if not reciprocal. Among all the contributions that transformed </w:t>
      </w:r>
      <w:r w:rsidRPr="00F03F16">
        <w:rPr>
          <w:rFonts w:ascii="Helvetica" w:eastAsia="Times New Roman" w:hAnsi="Helvetica" w:cs="Helvetica"/>
          <w:color w:val="000000"/>
          <w:sz w:val="24"/>
          <w:szCs w:val="24"/>
        </w:rPr>
        <w:t>St. Jude</w:t>
      </w:r>
      <w:r w:rsidRPr="000B11D0">
        <w:rPr>
          <w:rFonts w:ascii="Helvetica" w:eastAsia="Times New Roman" w:hAnsi="Helvetica" w:cs="Helvetica"/>
          <w:color w:val="000000"/>
          <w:sz w:val="24"/>
          <w:szCs w:val="24"/>
        </w:rPr>
        <w:t xml:space="preserve"> from a quixotic dream into concrete-and-steel reality, few were as significant as the one made by the brilliant, </w:t>
      </w:r>
      <w:r w:rsidRPr="000B11D0">
        <w:rPr>
          <w:rFonts w:ascii="Helvetica" w:eastAsia="Times New Roman" w:hAnsi="Helvetica" w:cs="Helvetica"/>
          <w:b/>
          <w:color w:val="000000"/>
          <w:sz w:val="24"/>
          <w:szCs w:val="24"/>
        </w:rPr>
        <w:t>yet humble African-American architect</w:t>
      </w:r>
      <w:r w:rsidRPr="000B11D0">
        <w:rPr>
          <w:rFonts w:ascii="Helvetica" w:eastAsia="Times New Roman" w:hAnsi="Helvetica" w:cs="Helvetica"/>
          <w:color w:val="000000"/>
          <w:sz w:val="24"/>
          <w:szCs w:val="24"/>
        </w:rPr>
        <w:t xml:space="preserve"> who donated his services to help his friend and </w:t>
      </w:r>
      <w:r w:rsidRPr="00F03F16">
        <w:rPr>
          <w:rFonts w:ascii="Helvetica" w:eastAsia="Times New Roman" w:hAnsi="Helvetica" w:cs="Helvetica"/>
          <w:color w:val="000000"/>
          <w:sz w:val="24"/>
          <w:szCs w:val="24"/>
        </w:rPr>
        <w:t>St. Jude</w:t>
      </w:r>
      <w:r w:rsidRPr="000B11D0">
        <w:rPr>
          <w:rFonts w:ascii="Helvetica" w:eastAsia="Times New Roman" w:hAnsi="Helvetica" w:cs="Helvetica"/>
          <w:color w:val="000000"/>
          <w:sz w:val="24"/>
          <w:szCs w:val="24"/>
        </w:rPr>
        <w:t> founder Danny Thomas get the hospital built.</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In the early 1920s, after studying architecture in art schools and college and then working for others in the profession, Williams opened his own office and became the first African-American member of the American Institute of Architects.</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B11D0">
        <w:rPr>
          <w:rFonts w:ascii="Helvetica" w:eastAsia="Times New Roman" w:hAnsi="Helvetica" w:cs="Helvetica"/>
          <w:color w:val="000000"/>
          <w:sz w:val="24"/>
          <w:szCs w:val="24"/>
        </w:rPr>
        <w:t>Over the next half-century, Williams’ high-profile commercial and government projects, as well as his designs for residential clients that included movie stars and business and entertainment moguls “sort of shaped the collective memory of a region within our country,” said Daisy-</w:t>
      </w:r>
      <w:proofErr w:type="spellStart"/>
      <w:r w:rsidRPr="000B11D0">
        <w:rPr>
          <w:rFonts w:ascii="Helvetica" w:eastAsia="Times New Roman" w:hAnsi="Helvetica" w:cs="Helvetica"/>
          <w:color w:val="000000"/>
          <w:sz w:val="24"/>
          <w:szCs w:val="24"/>
        </w:rPr>
        <w:t>O’Lice</w:t>
      </w:r>
      <w:proofErr w:type="spellEnd"/>
      <w:r w:rsidRPr="000B11D0">
        <w:rPr>
          <w:rFonts w:ascii="Helvetica" w:eastAsia="Times New Roman" w:hAnsi="Helvetica" w:cs="Helvetica"/>
          <w:color w:val="000000"/>
          <w:sz w:val="24"/>
          <w:szCs w:val="24"/>
        </w:rPr>
        <w:t xml:space="preserve"> Williams, an associate professor of architecture at the University of Oregon who is not related to Paul.</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lastRenderedPageBreak/>
        <w:t>The architect was able to transcend racial barriers that forced him to accept lower fees than his white counterparts and then build an unusually successful and long-lived practice. “He was a shrewd businessman. He knew how to read clients,” Williams said.</w:t>
      </w:r>
    </w:p>
    <w:p w:rsidR="000B11D0" w:rsidRPr="00D80128" w:rsidRDefault="000B11D0" w:rsidP="000B11D0">
      <w:pPr>
        <w:shd w:val="clear" w:color="auto" w:fill="FFFFFF"/>
        <w:spacing w:before="100" w:beforeAutospacing="1" w:after="100" w:afterAutospacing="1" w:line="240" w:lineRule="auto"/>
        <w:rPr>
          <w:rFonts w:ascii="Helvetica" w:eastAsia="Times New Roman" w:hAnsi="Helvetica" w:cs="Helvetica"/>
          <w:b/>
          <w:color w:val="FF0000"/>
          <w:sz w:val="24"/>
          <w:szCs w:val="24"/>
        </w:rPr>
      </w:pPr>
      <w:r w:rsidRPr="000B11D0">
        <w:rPr>
          <w:rFonts w:ascii="Helvetica" w:eastAsia="Times New Roman" w:hAnsi="Helvetica" w:cs="Helvetica"/>
          <w:b/>
          <w:color w:val="000000"/>
          <w:sz w:val="24"/>
          <w:szCs w:val="24"/>
        </w:rPr>
        <w:t>Reading clients, however, also meant he had to tread carefully amid the unenlightened racial attitudes of the day. Knowing that some clients were uncomfortable sitting next to a black man</w:t>
      </w:r>
      <w:r w:rsidRPr="00D80128">
        <w:rPr>
          <w:rFonts w:ascii="Helvetica" w:eastAsia="Times New Roman" w:hAnsi="Helvetica" w:cs="Helvetica"/>
          <w:b/>
          <w:color w:val="FF0000"/>
          <w:sz w:val="24"/>
          <w:szCs w:val="24"/>
        </w:rPr>
        <w:t>, the architect learned to draw upside down so he could sit across from them during consultations.</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color w:val="000000"/>
          <w:sz w:val="24"/>
          <w:szCs w:val="24"/>
        </w:rPr>
        <w:t>“</w:t>
      </w:r>
      <w:r w:rsidRPr="000B11D0">
        <w:rPr>
          <w:rFonts w:ascii="Helvetica" w:eastAsia="Times New Roman" w:hAnsi="Helvetica" w:cs="Helvetica"/>
          <w:b/>
          <w:color w:val="000000"/>
          <w:sz w:val="24"/>
          <w:szCs w:val="24"/>
        </w:rPr>
        <w:t>Basically, he knew the tenor of the time, and if he wanted to get jobs he said he had to use tricks, and that was one of them,” his granddaughter said.</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He used a number of other tricks to win over hesitant clients. “If they came in and saw him and then kind of wanted to back out he’d say, ‘Well how much are you going to spend on your home?’ It’s the early Twenties, and if they said $8,000, he’d say, well, I’m sorry, I make it a point not to take any jobs for under $10,000.’ And then, they’re like, ‘Ok, maybe we’ll listen.’”</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Williams had to take similar care when visiting construction projects.</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B11D0">
        <w:rPr>
          <w:rFonts w:ascii="Helvetica" w:eastAsia="Times New Roman" w:hAnsi="Helvetica" w:cs="Helvetica"/>
          <w:b/>
          <w:color w:val="000000"/>
          <w:sz w:val="24"/>
          <w:szCs w:val="24"/>
        </w:rPr>
        <w:t>“When he went to a job site, he always had his hands behind his back, because it was an affront for a black man to shake hands with a white person,” said Lee Askew, founder of the Memphis firm ANF Architects and member of a committee that organized the Paul R. Williams Project.  The project, a collaboration of the Memphis chapter of the AIA and the Art Museum of the University of Memphis, compiled a retrospective of the architect’s life and career</w:t>
      </w:r>
      <w:r w:rsidRPr="000B11D0">
        <w:rPr>
          <w:rFonts w:ascii="Helvetica" w:eastAsia="Times New Roman" w:hAnsi="Helvetica" w:cs="Helvetica"/>
          <w:color w:val="000000"/>
          <w:sz w:val="24"/>
          <w:szCs w:val="24"/>
        </w:rPr>
        <w:t>.</w:t>
      </w:r>
    </w:p>
    <w:p w:rsidR="000B11D0" w:rsidRPr="000B11D0" w:rsidRDefault="000B11D0" w:rsidP="000B11D0">
      <w:pPr>
        <w:shd w:val="clear" w:color="auto" w:fill="FFFFFF"/>
        <w:spacing w:beforeAutospacing="1" w:after="100" w:afterAutospacing="1" w:line="240" w:lineRule="auto"/>
        <w:jc w:val="center"/>
        <w:outlineLvl w:val="1"/>
        <w:rPr>
          <w:rFonts w:ascii="Helvetica" w:eastAsia="Times New Roman" w:hAnsi="Helvetica" w:cs="Helvetica"/>
          <w:b/>
          <w:bCs/>
          <w:color w:val="999999"/>
          <w:sz w:val="24"/>
          <w:szCs w:val="24"/>
        </w:rPr>
      </w:pPr>
      <w:r w:rsidRPr="000B11D0">
        <w:rPr>
          <w:rFonts w:ascii="Helvetica" w:eastAsia="Times New Roman" w:hAnsi="Helvetica" w:cs="Helvetica"/>
          <w:b/>
          <w:bCs/>
          <w:color w:val="999999"/>
          <w:sz w:val="24"/>
          <w:szCs w:val="24"/>
        </w:rPr>
        <w:t>The </w:t>
      </w:r>
      <w:r w:rsidRPr="00F03F16">
        <w:rPr>
          <w:rFonts w:ascii="Helvetica" w:eastAsia="Times New Roman" w:hAnsi="Helvetica" w:cs="Helvetica"/>
          <w:b/>
          <w:bCs/>
          <w:color w:val="999999"/>
          <w:sz w:val="24"/>
          <w:szCs w:val="24"/>
        </w:rPr>
        <w:t>St. Jude</w:t>
      </w:r>
      <w:r w:rsidRPr="000B11D0">
        <w:rPr>
          <w:rFonts w:ascii="Helvetica" w:eastAsia="Times New Roman" w:hAnsi="Helvetica" w:cs="Helvetica"/>
          <w:b/>
          <w:bCs/>
          <w:color w:val="999999"/>
          <w:sz w:val="24"/>
          <w:szCs w:val="24"/>
        </w:rPr>
        <w:t> project</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B11D0">
        <w:rPr>
          <w:rFonts w:ascii="Helvetica" w:eastAsia="Times New Roman" w:hAnsi="Helvetica" w:cs="Helvetica"/>
          <w:color w:val="000000"/>
          <w:sz w:val="24"/>
          <w:szCs w:val="24"/>
        </w:rPr>
        <w:t>Williams might not have come to Memphis, his ancestral hometown, were it not for one of his famous Hollywood clients.</w:t>
      </w:r>
      <w:r w:rsidR="00424EB5">
        <w:rPr>
          <w:rFonts w:ascii="Helvetica" w:eastAsia="Times New Roman" w:hAnsi="Helvetica" w:cs="Helvetica"/>
          <w:color w:val="000000"/>
          <w:sz w:val="24"/>
          <w:szCs w:val="24"/>
        </w:rPr>
        <w:t xml:space="preserve"> </w:t>
      </w:r>
      <w:r w:rsidRPr="000B11D0">
        <w:rPr>
          <w:rFonts w:ascii="Helvetica" w:eastAsia="Times New Roman" w:hAnsi="Helvetica" w:cs="Helvetica"/>
          <w:color w:val="000000"/>
          <w:sz w:val="24"/>
          <w:szCs w:val="24"/>
        </w:rPr>
        <w:t xml:space="preserve">“He had known </w:t>
      </w:r>
      <w:r w:rsidRPr="000B11D0">
        <w:rPr>
          <w:rFonts w:ascii="Helvetica" w:eastAsia="Times New Roman" w:hAnsi="Helvetica" w:cs="Helvetica"/>
          <w:b/>
          <w:color w:val="000000"/>
          <w:sz w:val="24"/>
          <w:szCs w:val="24"/>
        </w:rPr>
        <w:t xml:space="preserve">Danny Thomas </w:t>
      </w:r>
      <w:r w:rsidRPr="000B11D0">
        <w:rPr>
          <w:rFonts w:ascii="Helvetica" w:eastAsia="Times New Roman" w:hAnsi="Helvetica" w:cs="Helvetica"/>
          <w:color w:val="000000"/>
          <w:sz w:val="24"/>
          <w:szCs w:val="24"/>
        </w:rPr>
        <w:t xml:space="preserve">for a very long time. He had renovated their home…,” said Leslie </w:t>
      </w:r>
      <w:proofErr w:type="spellStart"/>
      <w:r w:rsidRPr="000B11D0">
        <w:rPr>
          <w:rFonts w:ascii="Helvetica" w:eastAsia="Times New Roman" w:hAnsi="Helvetica" w:cs="Helvetica"/>
          <w:color w:val="000000"/>
          <w:sz w:val="24"/>
          <w:szCs w:val="24"/>
        </w:rPr>
        <w:t>Luebbers</w:t>
      </w:r>
      <w:proofErr w:type="spellEnd"/>
      <w:r w:rsidRPr="000B11D0">
        <w:rPr>
          <w:rFonts w:ascii="Helvetica" w:eastAsia="Times New Roman" w:hAnsi="Helvetica" w:cs="Helvetica"/>
          <w:color w:val="000000"/>
          <w:sz w:val="24"/>
          <w:szCs w:val="24"/>
        </w:rPr>
        <w:t>, director of the U of M art museum and the Paul R. Williams Project. “They were quite good friends.”</w:t>
      </w:r>
    </w:p>
    <w:p w:rsidR="000B11D0" w:rsidRPr="000B11D0" w:rsidRDefault="000B11D0" w:rsidP="000B11D0">
      <w:pPr>
        <w:shd w:val="clear" w:color="auto" w:fill="FFFFFF"/>
        <w:spacing w:after="0" w:line="240" w:lineRule="auto"/>
        <w:rPr>
          <w:rFonts w:ascii="Helvetica" w:eastAsia="Times New Roman" w:hAnsi="Helvetica" w:cs="Helvetica"/>
          <w:color w:val="4D4D4D"/>
          <w:sz w:val="24"/>
          <w:szCs w:val="24"/>
        </w:rPr>
      </w:pPr>
      <w:r w:rsidRPr="00F03F16">
        <w:rPr>
          <w:rFonts w:ascii="Helvetica" w:eastAsia="Times New Roman" w:hAnsi="Helvetica" w:cs="Helvetica"/>
          <w:noProof/>
          <w:color w:val="4D4D4D"/>
          <w:sz w:val="24"/>
          <w:szCs w:val="24"/>
        </w:rPr>
        <mc:AlternateContent>
          <mc:Choice Requires="wps">
            <w:drawing>
              <wp:inline distT="0" distB="0" distL="0" distR="0">
                <wp:extent cx="304800" cy="304800"/>
                <wp:effectExtent l="0" t="0" r="0" b="0"/>
                <wp:docPr id="12" name="Rectangle 12" descr="Danny Thomas with Paul Williams, the architect who donated the plans for the original hospita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CE1BC" id="Rectangle 12" o:spid="_x0000_s1026" alt="Danny Thomas with Paul Williams, the architect who donated the plans for the original hospita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LUvFIfgC&#10;AAAi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0B11D0" w:rsidRPr="000B11D0" w:rsidRDefault="000B11D0" w:rsidP="000B11D0">
      <w:pPr>
        <w:shd w:val="clear" w:color="auto" w:fill="FFFFFF"/>
        <w:spacing w:beforeAutospacing="1" w:after="100" w:afterAutospacing="1" w:line="240" w:lineRule="auto"/>
        <w:rPr>
          <w:rFonts w:ascii="Helvetica" w:eastAsia="Times New Roman" w:hAnsi="Helvetica" w:cs="Helvetica"/>
          <w:b/>
          <w:color w:val="000000"/>
          <w:sz w:val="24"/>
          <w:szCs w:val="24"/>
        </w:rPr>
      </w:pPr>
      <w:r w:rsidRPr="00F03F16">
        <w:rPr>
          <w:rFonts w:ascii="Helvetica" w:eastAsia="Times New Roman" w:hAnsi="Helvetica" w:cs="Helvetica"/>
          <w:b/>
          <w:color w:val="000000"/>
          <w:sz w:val="24"/>
          <w:szCs w:val="24"/>
        </w:rPr>
        <w:t>St. Jude</w:t>
      </w:r>
      <w:r w:rsidRPr="000B11D0">
        <w:rPr>
          <w:rFonts w:ascii="Helvetica" w:eastAsia="Times New Roman" w:hAnsi="Helvetica" w:cs="Helvetica"/>
          <w:b/>
          <w:color w:val="000000"/>
          <w:sz w:val="24"/>
          <w:szCs w:val="24"/>
        </w:rPr>
        <w:t> founder Danny Thomas with Paul Williams, the architect who donated the plans for the original hospital.</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Not only were they friends, they shared a common passion, Williams’ granddaughter said. “They used to sit around and talk about their joint vision for children – my grandfather as an orphan, and Danny Thomas caring so much about the health of children.”</w:t>
      </w:r>
    </w:p>
    <w:p w:rsidR="000B11D0" w:rsidRPr="000B11D0" w:rsidRDefault="000B11D0" w:rsidP="000B11D0">
      <w:pPr>
        <w:shd w:val="clear" w:color="auto" w:fill="FFFFFF"/>
        <w:spacing w:beforeAutospacing="1" w:after="100" w:afterAutospacing="1" w:line="240" w:lineRule="auto"/>
        <w:rPr>
          <w:rFonts w:ascii="Helvetica" w:eastAsia="Times New Roman" w:hAnsi="Helvetica" w:cs="Helvetica"/>
          <w:color w:val="000000"/>
          <w:sz w:val="24"/>
          <w:szCs w:val="24"/>
        </w:rPr>
      </w:pPr>
      <w:r w:rsidRPr="000B11D0">
        <w:rPr>
          <w:rFonts w:ascii="Helvetica" w:eastAsia="Times New Roman" w:hAnsi="Helvetica" w:cs="Helvetica"/>
          <w:color w:val="000000"/>
          <w:sz w:val="24"/>
          <w:szCs w:val="24"/>
        </w:rPr>
        <w:t xml:space="preserve">A March 1954 article in Jet </w:t>
      </w:r>
      <w:r w:rsidRPr="000B11D0">
        <w:rPr>
          <w:rFonts w:ascii="Helvetica" w:eastAsia="Times New Roman" w:hAnsi="Helvetica" w:cs="Helvetica"/>
          <w:b/>
          <w:color w:val="000000"/>
          <w:sz w:val="24"/>
          <w:szCs w:val="24"/>
        </w:rPr>
        <w:t>magazine reported that Williams would donate his services in designing </w:t>
      </w:r>
      <w:r w:rsidRPr="00F03F16">
        <w:rPr>
          <w:rFonts w:ascii="Helvetica" w:eastAsia="Times New Roman" w:hAnsi="Helvetica" w:cs="Helvetica"/>
          <w:b/>
          <w:color w:val="000000"/>
          <w:sz w:val="24"/>
          <w:szCs w:val="24"/>
        </w:rPr>
        <w:t>St. Jude,</w:t>
      </w:r>
      <w:r w:rsidRPr="000B11D0">
        <w:rPr>
          <w:rFonts w:ascii="Helvetica" w:eastAsia="Times New Roman" w:hAnsi="Helvetica" w:cs="Helvetica"/>
          <w:b/>
          <w:color w:val="000000"/>
          <w:sz w:val="24"/>
          <w:szCs w:val="24"/>
        </w:rPr>
        <w:t> which would be open to people of all races and creeds</w:t>
      </w:r>
      <w:r w:rsidRPr="000B11D0">
        <w:rPr>
          <w:rFonts w:ascii="Helvetica" w:eastAsia="Times New Roman" w:hAnsi="Helvetica" w:cs="Helvetica"/>
          <w:color w:val="000000"/>
          <w:sz w:val="24"/>
          <w:szCs w:val="24"/>
        </w:rPr>
        <w:t>. The architect submitted several renderings for use in fundraising, including one that, to Thomas, evoked the five-sided star that was the symbol of </w:t>
      </w:r>
      <w:r w:rsidRPr="00F03F16">
        <w:rPr>
          <w:rFonts w:ascii="Helvetica" w:eastAsia="Times New Roman" w:hAnsi="Helvetica" w:cs="Helvetica"/>
          <w:color w:val="000000"/>
          <w:sz w:val="24"/>
          <w:szCs w:val="24"/>
        </w:rPr>
        <w:t>St. Jude</w:t>
      </w:r>
      <w:r w:rsidRPr="000B11D0">
        <w:rPr>
          <w:rFonts w:ascii="Helvetica" w:eastAsia="Times New Roman" w:hAnsi="Helvetica" w:cs="Helvetica"/>
          <w:color w:val="000000"/>
          <w:sz w:val="24"/>
          <w:szCs w:val="24"/>
        </w:rPr>
        <w:t> Thaddeus, the patron saint of hopeless causes and the inspiration for the hospital.</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color w:val="000000"/>
          <w:sz w:val="24"/>
          <w:szCs w:val="24"/>
        </w:rPr>
        <w:t xml:space="preserve">Thomas was delighted. “Some people call this a nice coincidence,” the hospital founder said at the time. </w:t>
      </w:r>
      <w:r w:rsidRPr="000B11D0">
        <w:rPr>
          <w:rFonts w:ascii="Helvetica" w:eastAsia="Times New Roman" w:hAnsi="Helvetica" w:cs="Helvetica"/>
          <w:b/>
          <w:color w:val="000000"/>
          <w:sz w:val="24"/>
          <w:szCs w:val="24"/>
        </w:rPr>
        <w:t>“I call it the hand of God pushing Williams’ pencil.”</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B11D0">
        <w:rPr>
          <w:rFonts w:ascii="Helvetica" w:eastAsia="Times New Roman" w:hAnsi="Helvetica" w:cs="Helvetica"/>
          <w:color w:val="000000"/>
          <w:sz w:val="24"/>
          <w:szCs w:val="24"/>
        </w:rPr>
        <w:lastRenderedPageBreak/>
        <w:t>Hudson said her grandfather actually had another star in mind. He had a dream about a building in the shape of the Star of David. In that respect, she said, the drawing resembled stars that both Thomas and Williams believed in.</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 xml:space="preserve">In the final design, </w:t>
      </w:r>
      <w:proofErr w:type="spellStart"/>
      <w:r w:rsidRPr="000B11D0">
        <w:rPr>
          <w:rFonts w:ascii="Helvetica" w:eastAsia="Times New Roman" w:hAnsi="Helvetica" w:cs="Helvetica"/>
          <w:b/>
          <w:color w:val="000000"/>
          <w:sz w:val="24"/>
          <w:szCs w:val="24"/>
        </w:rPr>
        <w:t>Luebbers</w:t>
      </w:r>
      <w:proofErr w:type="spellEnd"/>
      <w:r w:rsidRPr="000B11D0">
        <w:rPr>
          <w:rFonts w:ascii="Helvetica" w:eastAsia="Times New Roman" w:hAnsi="Helvetica" w:cs="Helvetica"/>
          <w:b/>
          <w:color w:val="000000"/>
          <w:sz w:val="24"/>
          <w:szCs w:val="24"/>
        </w:rPr>
        <w:t xml:space="preserve"> sees consistencies with Williams’ other projects. The architect liked to use circles and angled wings to let in as much light as possible.</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 xml:space="preserve">A hub-and-spoke design especially made sense for a children’s hospital, </w:t>
      </w:r>
      <w:proofErr w:type="spellStart"/>
      <w:r w:rsidRPr="000B11D0">
        <w:rPr>
          <w:rFonts w:ascii="Helvetica" w:eastAsia="Times New Roman" w:hAnsi="Helvetica" w:cs="Helvetica"/>
          <w:b/>
          <w:color w:val="000000"/>
          <w:sz w:val="24"/>
          <w:szCs w:val="24"/>
        </w:rPr>
        <w:t>Luebbers</w:t>
      </w:r>
      <w:proofErr w:type="spellEnd"/>
      <w:r w:rsidRPr="000B11D0">
        <w:rPr>
          <w:rFonts w:ascii="Helvetica" w:eastAsia="Times New Roman" w:hAnsi="Helvetica" w:cs="Helvetica"/>
          <w:b/>
          <w:color w:val="000000"/>
          <w:sz w:val="24"/>
          <w:szCs w:val="24"/>
        </w:rPr>
        <w:t xml:space="preserve"> said, given that the traditional methods of treating sick kids involved sunlight and fresh air. It also was a common design for the </w:t>
      </w:r>
      <w:proofErr w:type="spellStart"/>
      <w:r w:rsidRPr="000B11D0">
        <w:rPr>
          <w:rFonts w:ascii="Helvetica" w:eastAsia="Times New Roman" w:hAnsi="Helvetica" w:cs="Helvetica"/>
          <w:b/>
          <w:color w:val="000000"/>
          <w:sz w:val="24"/>
          <w:szCs w:val="24"/>
        </w:rPr>
        <w:t>sanitoria</w:t>
      </w:r>
      <w:proofErr w:type="spellEnd"/>
      <w:r w:rsidRPr="000B11D0">
        <w:rPr>
          <w:rFonts w:ascii="Helvetica" w:eastAsia="Times New Roman" w:hAnsi="Helvetica" w:cs="Helvetica"/>
          <w:b/>
          <w:color w:val="000000"/>
          <w:sz w:val="24"/>
          <w:szCs w:val="24"/>
        </w:rPr>
        <w:t xml:space="preserve"> housing patients stricken with tuberculosis — the disease that had killed both of Williams’ parents.</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B11D0">
        <w:rPr>
          <w:rFonts w:ascii="Helvetica" w:eastAsia="Times New Roman" w:hAnsi="Helvetica" w:cs="Helvetica"/>
          <w:color w:val="000000"/>
          <w:sz w:val="24"/>
          <w:szCs w:val="24"/>
        </w:rPr>
        <w:t>“</w:t>
      </w:r>
      <w:r w:rsidRPr="000B11D0">
        <w:rPr>
          <w:rFonts w:ascii="Helvetica" w:eastAsia="Times New Roman" w:hAnsi="Helvetica" w:cs="Helvetica"/>
          <w:b/>
          <w:color w:val="000000"/>
          <w:sz w:val="24"/>
          <w:szCs w:val="24"/>
        </w:rPr>
        <w:t xml:space="preserve">In some ways, that star design was natural to him, his design philosophy…,” </w:t>
      </w:r>
      <w:proofErr w:type="spellStart"/>
      <w:r w:rsidRPr="000B11D0">
        <w:rPr>
          <w:rFonts w:ascii="Helvetica" w:eastAsia="Times New Roman" w:hAnsi="Helvetica" w:cs="Helvetica"/>
          <w:b/>
          <w:color w:val="000000"/>
          <w:sz w:val="24"/>
          <w:szCs w:val="24"/>
        </w:rPr>
        <w:t>Luebbers</w:t>
      </w:r>
      <w:proofErr w:type="spellEnd"/>
      <w:r w:rsidRPr="000B11D0">
        <w:rPr>
          <w:rFonts w:ascii="Helvetica" w:eastAsia="Times New Roman" w:hAnsi="Helvetica" w:cs="Helvetica"/>
          <w:b/>
          <w:color w:val="000000"/>
          <w:sz w:val="24"/>
          <w:szCs w:val="24"/>
        </w:rPr>
        <w:t xml:space="preserve"> said. “He wanted to make it as light and airy as possible for very sick children</w:t>
      </w:r>
      <w:r w:rsidRPr="000B11D0">
        <w:rPr>
          <w:rFonts w:ascii="Helvetica" w:eastAsia="Times New Roman" w:hAnsi="Helvetica" w:cs="Helvetica"/>
          <w:color w:val="000000"/>
          <w:sz w:val="24"/>
          <w:szCs w:val="24"/>
        </w:rPr>
        <w:t>.”</w:t>
      </w:r>
    </w:p>
    <w:p w:rsidR="000B11D0" w:rsidRPr="000B11D0" w:rsidRDefault="000B11D0" w:rsidP="000B11D0">
      <w:pPr>
        <w:shd w:val="clear" w:color="auto" w:fill="FFFFFF"/>
        <w:spacing w:before="100" w:beforeAutospacing="1" w:after="100" w:afterAutospacing="1" w:line="240" w:lineRule="auto"/>
        <w:jc w:val="center"/>
        <w:outlineLvl w:val="1"/>
        <w:rPr>
          <w:rFonts w:ascii="Helvetica" w:eastAsia="Times New Roman" w:hAnsi="Helvetica" w:cs="Helvetica"/>
          <w:b/>
          <w:bCs/>
          <w:color w:val="999999"/>
          <w:sz w:val="24"/>
          <w:szCs w:val="24"/>
        </w:rPr>
      </w:pPr>
      <w:r w:rsidRPr="000B11D0">
        <w:rPr>
          <w:rFonts w:ascii="Helvetica" w:eastAsia="Times New Roman" w:hAnsi="Helvetica" w:cs="Helvetica"/>
          <w:b/>
          <w:bCs/>
          <w:color w:val="999999"/>
          <w:sz w:val="24"/>
          <w:szCs w:val="24"/>
        </w:rPr>
        <w:t>A lasting legacy</w:t>
      </w:r>
    </w:p>
    <w:p w:rsidR="000B11D0" w:rsidRPr="000B11D0" w:rsidRDefault="000B11D0" w:rsidP="000B11D0">
      <w:pPr>
        <w:shd w:val="clear" w:color="auto" w:fill="FFFFFF"/>
        <w:spacing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The hospital that Williams designed opened February 4, 1962, having cost about $3.5 million to construct and $2.5 million to equip. During dedication ceremonies that day, Thomas mentioned Williams’ involvement as an example of </w:t>
      </w:r>
      <w:r w:rsidRPr="00F03F16">
        <w:rPr>
          <w:rFonts w:ascii="Helvetica" w:eastAsia="Times New Roman" w:hAnsi="Helvetica" w:cs="Helvetica"/>
          <w:b/>
          <w:color w:val="000000"/>
          <w:sz w:val="24"/>
          <w:szCs w:val="24"/>
        </w:rPr>
        <w:t>St. Jude</w:t>
      </w:r>
      <w:r w:rsidRPr="000B11D0">
        <w:rPr>
          <w:rFonts w:ascii="Helvetica" w:eastAsia="Times New Roman" w:hAnsi="Helvetica" w:cs="Helvetica"/>
          <w:b/>
          <w:color w:val="000000"/>
          <w:sz w:val="24"/>
          <w:szCs w:val="24"/>
        </w:rPr>
        <w:t>’s race-blind, multicultural mission.</w:t>
      </w:r>
    </w:p>
    <w:p w:rsidR="000B11D0" w:rsidRPr="000B11D0" w:rsidRDefault="000B11D0" w:rsidP="000B11D0">
      <w:pPr>
        <w:shd w:val="clear" w:color="auto" w:fill="FFFFFF"/>
        <w:spacing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The hospital accommodated rapid growth during its early years. At a 1972 dinner in Memphis honoring Williams for the design work he and his firm donated to </w:t>
      </w:r>
      <w:r w:rsidRPr="00F03F16">
        <w:rPr>
          <w:rFonts w:ascii="Helvetica" w:eastAsia="Times New Roman" w:hAnsi="Helvetica" w:cs="Helvetica"/>
          <w:b/>
          <w:color w:val="000000"/>
          <w:sz w:val="24"/>
          <w:szCs w:val="24"/>
        </w:rPr>
        <w:t>St. Jude,</w:t>
      </w:r>
      <w:r w:rsidRPr="000B11D0">
        <w:rPr>
          <w:rFonts w:ascii="Helvetica" w:eastAsia="Times New Roman" w:hAnsi="Helvetica" w:cs="Helvetica"/>
          <w:b/>
          <w:color w:val="000000"/>
          <w:sz w:val="24"/>
          <w:szCs w:val="24"/>
        </w:rPr>
        <w:t> Pinkel praised the architect for having the vision to leave “vast amounts” of open space allowing for research facilities to be arranged as needed.</w:t>
      </w:r>
    </w:p>
    <w:p w:rsidR="000B11D0" w:rsidRPr="000B11D0" w:rsidRDefault="000B11D0" w:rsidP="000B11D0">
      <w:pPr>
        <w:shd w:val="clear" w:color="auto" w:fill="FFFFFF"/>
        <w:spacing w:after="0" w:line="240" w:lineRule="auto"/>
        <w:rPr>
          <w:rFonts w:ascii="Helvetica" w:eastAsia="Times New Roman" w:hAnsi="Helvetica" w:cs="Helvetica"/>
          <w:color w:val="4D4D4D"/>
          <w:sz w:val="24"/>
          <w:szCs w:val="24"/>
        </w:rPr>
      </w:pPr>
      <w:r w:rsidRPr="00F03F16">
        <w:rPr>
          <w:rFonts w:ascii="Helvetica" w:eastAsia="Times New Roman" w:hAnsi="Helvetica" w:cs="Helvetica"/>
          <w:noProof/>
          <w:color w:val="4D4D4D"/>
          <w:sz w:val="24"/>
          <w:szCs w:val="24"/>
        </w:rPr>
        <mc:AlternateContent>
          <mc:Choice Requires="wps">
            <w:drawing>
              <wp:inline distT="0" distB="0" distL="0" distR="0">
                <wp:extent cx="304800" cy="304800"/>
                <wp:effectExtent l="0" t="0" r="0" b="0"/>
                <wp:docPr id="11" name="Rectangle 11" descr="Danny Thomas with Paul Williams, the architect who donated the plans for the original hospital.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1742B" id="Rectangle 11" o:spid="_x0000_s1026" alt="Danny Thomas with Paul Williams, the architect who donated the plans for the original hospital.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q80xPgC&#10;AAAi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B11D0">
        <w:rPr>
          <w:rFonts w:ascii="Helvetica" w:eastAsia="Times New Roman" w:hAnsi="Helvetica" w:cs="Helvetica"/>
          <w:color w:val="000000"/>
          <w:sz w:val="24"/>
          <w:szCs w:val="24"/>
        </w:rPr>
        <w:t>“He was able to foresee that any great research institution must always be changing to meet the needs of the people it serves.”</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He retired a year after the dinner and died in 1980 at age 85. Thomas — the longtime friend with whom Williams shared a dream to help children — delivered a eulogy at his funeral.</w:t>
      </w:r>
    </w:p>
    <w:p w:rsidR="000B11D0" w:rsidRPr="000B11D0" w:rsidRDefault="000B11D0" w:rsidP="000B11D0">
      <w:pPr>
        <w:shd w:val="clear" w:color="auto" w:fill="FFFFFF"/>
        <w:spacing w:before="100" w:beforeAutospacing="1" w:after="100" w:afterAutospacing="1" w:line="240" w:lineRule="auto"/>
        <w:rPr>
          <w:rFonts w:ascii="Helvetica" w:eastAsia="Times New Roman" w:hAnsi="Helvetica" w:cs="Helvetica"/>
          <w:b/>
          <w:color w:val="000000"/>
          <w:sz w:val="24"/>
          <w:szCs w:val="24"/>
        </w:rPr>
      </w:pPr>
      <w:r w:rsidRPr="000B11D0">
        <w:rPr>
          <w:rFonts w:ascii="Helvetica" w:eastAsia="Times New Roman" w:hAnsi="Helvetica" w:cs="Helvetica"/>
          <w:b/>
          <w:color w:val="000000"/>
          <w:sz w:val="24"/>
          <w:szCs w:val="24"/>
        </w:rPr>
        <w:t>Nearly four decades after Williams’ death, the AIA named him the first African-American recipient of its Gold Medal. The institute cited his portfolio of nearly 3,000 buildings and his “lasting influence on the theory and practice of architecture.”</w:t>
      </w:r>
    </w:p>
    <w:p w:rsidR="000B11D0" w:rsidRPr="000B11D0" w:rsidRDefault="000B11D0" w:rsidP="000B11D0">
      <w:pPr>
        <w:shd w:val="clear" w:color="auto" w:fill="FFFFFF"/>
        <w:spacing w:beforeAutospacing="1" w:after="100" w:afterAutospacing="1" w:line="240" w:lineRule="auto"/>
        <w:rPr>
          <w:rFonts w:ascii="Helvetica" w:eastAsia="Times New Roman" w:hAnsi="Helvetica" w:cs="Helvetica"/>
          <w:color w:val="000000"/>
          <w:sz w:val="24"/>
          <w:szCs w:val="24"/>
        </w:rPr>
      </w:pPr>
      <w:r w:rsidRPr="000B11D0">
        <w:rPr>
          <w:rFonts w:ascii="Helvetica" w:eastAsia="Times New Roman" w:hAnsi="Helvetica" w:cs="Helvetica"/>
          <w:color w:val="000000"/>
          <w:sz w:val="24"/>
          <w:szCs w:val="24"/>
        </w:rPr>
        <w:t>.</w:t>
      </w: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Pr="00F03F16"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Default="000B11D0" w:rsidP="000B11D0">
      <w:pPr>
        <w:shd w:val="clear" w:color="auto" w:fill="FFFFFF"/>
        <w:spacing w:after="0" w:line="240" w:lineRule="auto"/>
        <w:rPr>
          <w:rFonts w:ascii="Helvetica" w:eastAsia="Times New Roman" w:hAnsi="Helvetica" w:cs="Helvetica"/>
          <w:color w:val="4D4D4D"/>
          <w:sz w:val="24"/>
          <w:szCs w:val="24"/>
        </w:rPr>
      </w:pPr>
    </w:p>
    <w:p w:rsidR="000B11D0" w:rsidRDefault="000B11D0" w:rsidP="000B11D0">
      <w:pPr>
        <w:shd w:val="clear" w:color="auto" w:fill="FFFFFF"/>
        <w:spacing w:after="0" w:line="240" w:lineRule="auto"/>
        <w:rPr>
          <w:rFonts w:ascii="Helvetica" w:eastAsia="Times New Roman" w:hAnsi="Helvetica" w:cs="Helvetica"/>
          <w:color w:val="4D4D4D"/>
          <w:sz w:val="24"/>
          <w:szCs w:val="24"/>
        </w:rPr>
      </w:pPr>
    </w:p>
    <w:sectPr w:rsidR="000B11D0" w:rsidSect="00C148D7">
      <w:pgSz w:w="12240" w:h="15840"/>
      <w:pgMar w:top="72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4DF0"/>
    <w:multiLevelType w:val="hybridMultilevel"/>
    <w:tmpl w:val="3E2E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D7"/>
    <w:rsid w:val="00024696"/>
    <w:rsid w:val="000350BE"/>
    <w:rsid w:val="000A0655"/>
    <w:rsid w:val="000B11D0"/>
    <w:rsid w:val="000E35A8"/>
    <w:rsid w:val="00160717"/>
    <w:rsid w:val="001836F2"/>
    <w:rsid w:val="001D2730"/>
    <w:rsid w:val="00242C28"/>
    <w:rsid w:val="002609E4"/>
    <w:rsid w:val="00294A32"/>
    <w:rsid w:val="00296037"/>
    <w:rsid w:val="00296A29"/>
    <w:rsid w:val="002A3BBD"/>
    <w:rsid w:val="002A5F2F"/>
    <w:rsid w:val="002C05D6"/>
    <w:rsid w:val="003436CC"/>
    <w:rsid w:val="00376F8A"/>
    <w:rsid w:val="003D66B2"/>
    <w:rsid w:val="003F101A"/>
    <w:rsid w:val="00424EB5"/>
    <w:rsid w:val="00441EDF"/>
    <w:rsid w:val="004568FF"/>
    <w:rsid w:val="004603E9"/>
    <w:rsid w:val="00475D37"/>
    <w:rsid w:val="004A4C44"/>
    <w:rsid w:val="004D7128"/>
    <w:rsid w:val="00521C5A"/>
    <w:rsid w:val="00576B43"/>
    <w:rsid w:val="0059614D"/>
    <w:rsid w:val="005B3A4D"/>
    <w:rsid w:val="00654042"/>
    <w:rsid w:val="00686C25"/>
    <w:rsid w:val="006D2DF1"/>
    <w:rsid w:val="006F7D09"/>
    <w:rsid w:val="00724473"/>
    <w:rsid w:val="007252C7"/>
    <w:rsid w:val="00752869"/>
    <w:rsid w:val="00767E8D"/>
    <w:rsid w:val="007D00C9"/>
    <w:rsid w:val="007E2880"/>
    <w:rsid w:val="007E71AD"/>
    <w:rsid w:val="007F4D4E"/>
    <w:rsid w:val="00802F97"/>
    <w:rsid w:val="0080552B"/>
    <w:rsid w:val="0081453B"/>
    <w:rsid w:val="00816F97"/>
    <w:rsid w:val="00831995"/>
    <w:rsid w:val="008C24EA"/>
    <w:rsid w:val="008D65A2"/>
    <w:rsid w:val="0092750C"/>
    <w:rsid w:val="009706DD"/>
    <w:rsid w:val="009E152C"/>
    <w:rsid w:val="009E44C0"/>
    <w:rsid w:val="00A36FF2"/>
    <w:rsid w:val="00A4366F"/>
    <w:rsid w:val="00A47E61"/>
    <w:rsid w:val="00A56812"/>
    <w:rsid w:val="00A71D25"/>
    <w:rsid w:val="00AA21E2"/>
    <w:rsid w:val="00AE1561"/>
    <w:rsid w:val="00AF40CA"/>
    <w:rsid w:val="00AF6E68"/>
    <w:rsid w:val="00B44193"/>
    <w:rsid w:val="00B825E9"/>
    <w:rsid w:val="00B90FF7"/>
    <w:rsid w:val="00BC7E7A"/>
    <w:rsid w:val="00C148D7"/>
    <w:rsid w:val="00C37305"/>
    <w:rsid w:val="00C46A73"/>
    <w:rsid w:val="00CC3E70"/>
    <w:rsid w:val="00D22781"/>
    <w:rsid w:val="00D56F09"/>
    <w:rsid w:val="00D80128"/>
    <w:rsid w:val="00D823AE"/>
    <w:rsid w:val="00D83267"/>
    <w:rsid w:val="00DA5034"/>
    <w:rsid w:val="00E076AC"/>
    <w:rsid w:val="00E245E5"/>
    <w:rsid w:val="00E33C53"/>
    <w:rsid w:val="00E767D0"/>
    <w:rsid w:val="00EA09BE"/>
    <w:rsid w:val="00EA2D82"/>
    <w:rsid w:val="00F03F16"/>
    <w:rsid w:val="00F3165D"/>
    <w:rsid w:val="00FA5425"/>
    <w:rsid w:val="00FA6C1F"/>
    <w:rsid w:val="00FB52CE"/>
    <w:rsid w:val="00FE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FCD9"/>
  <w15:chartTrackingRefBased/>
  <w15:docId w15:val="{7C6C3E0B-F14A-45A3-B22D-B0B7079E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1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11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E7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781"/>
    <w:rPr>
      <w:color w:val="0563C1" w:themeColor="hyperlink"/>
      <w:u w:val="single"/>
    </w:rPr>
  </w:style>
  <w:style w:type="paragraph" w:styleId="BalloonText">
    <w:name w:val="Balloon Text"/>
    <w:basedOn w:val="Normal"/>
    <w:link w:val="BalloonTextChar"/>
    <w:uiPriority w:val="99"/>
    <w:semiHidden/>
    <w:unhideWhenUsed/>
    <w:rsid w:val="00AE1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61"/>
    <w:rPr>
      <w:rFonts w:ascii="Segoe UI" w:hAnsi="Segoe UI" w:cs="Segoe UI"/>
      <w:sz w:val="18"/>
      <w:szCs w:val="18"/>
    </w:rPr>
  </w:style>
  <w:style w:type="paragraph" w:styleId="ListParagraph">
    <w:name w:val="List Paragraph"/>
    <w:basedOn w:val="Normal"/>
    <w:uiPriority w:val="34"/>
    <w:qFormat/>
    <w:rsid w:val="00AE1561"/>
    <w:pPr>
      <w:ind w:left="720"/>
      <w:contextualSpacing/>
    </w:pPr>
  </w:style>
  <w:style w:type="character" w:customStyle="1" w:styleId="Heading1Char">
    <w:name w:val="Heading 1 Char"/>
    <w:basedOn w:val="DefaultParagraphFont"/>
    <w:link w:val="Heading1"/>
    <w:uiPriority w:val="9"/>
    <w:rsid w:val="000B11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11D0"/>
    <w:rPr>
      <w:rFonts w:ascii="Times New Roman" w:eastAsia="Times New Roman" w:hAnsi="Times New Roman" w:cs="Times New Roman"/>
      <w:b/>
      <w:bCs/>
      <w:sz w:val="36"/>
      <w:szCs w:val="36"/>
    </w:rPr>
  </w:style>
  <w:style w:type="character" w:customStyle="1" w:styleId="no-wrap">
    <w:name w:val="no-wrap"/>
    <w:basedOn w:val="DefaultParagraphFont"/>
    <w:rsid w:val="000B11D0"/>
  </w:style>
  <w:style w:type="paragraph" w:customStyle="1" w:styleId="byline">
    <w:name w:val="byline"/>
    <w:basedOn w:val="Normal"/>
    <w:rsid w:val="000B1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tamp">
    <w:name w:val="datestamp"/>
    <w:basedOn w:val="Normal"/>
    <w:rsid w:val="000B1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0B11D0"/>
  </w:style>
  <w:style w:type="character" w:customStyle="1" w:styleId="read-time">
    <w:name w:val="read-time"/>
    <w:basedOn w:val="DefaultParagraphFont"/>
    <w:rsid w:val="000B11D0"/>
  </w:style>
  <w:style w:type="paragraph" w:styleId="NormalWeb">
    <w:name w:val="Normal (Web)"/>
    <w:basedOn w:val="Normal"/>
    <w:uiPriority w:val="99"/>
    <w:semiHidden/>
    <w:unhideWhenUsed/>
    <w:rsid w:val="000B1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0B11D0"/>
  </w:style>
  <w:style w:type="character" w:customStyle="1" w:styleId="Heading3Char">
    <w:name w:val="Heading 3 Char"/>
    <w:basedOn w:val="DefaultParagraphFont"/>
    <w:link w:val="Heading3"/>
    <w:uiPriority w:val="9"/>
    <w:semiHidden/>
    <w:rsid w:val="007E71AD"/>
    <w:rPr>
      <w:rFonts w:asciiTheme="majorHAnsi" w:eastAsiaTheme="majorEastAsia" w:hAnsiTheme="majorHAnsi" w:cstheme="majorBidi"/>
      <w:color w:val="1F4D78" w:themeColor="accent1" w:themeShade="7F"/>
      <w:sz w:val="24"/>
      <w:szCs w:val="24"/>
    </w:rPr>
  </w:style>
  <w:style w:type="character" w:customStyle="1" w:styleId="yiv1510879389ydp2eef4ed6yiv65093821481">
    <w:name w:val="yiv1510879389ydp2eef4ed6yiv65093821481"/>
    <w:basedOn w:val="DefaultParagraphFont"/>
    <w:rsid w:val="001836F2"/>
  </w:style>
  <w:style w:type="character" w:customStyle="1" w:styleId="yiv8416997282ydpf942c130yiv2390135653ydp80e4d65yiv92576965411">
    <w:name w:val="yiv8416997282ydpf942c130yiv2390135653ydp80e4d65yiv92576965411"/>
    <w:basedOn w:val="DefaultParagraphFont"/>
    <w:rsid w:val="0018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87">
      <w:bodyDiv w:val="1"/>
      <w:marLeft w:val="0"/>
      <w:marRight w:val="0"/>
      <w:marTop w:val="0"/>
      <w:marBottom w:val="0"/>
      <w:divBdr>
        <w:top w:val="none" w:sz="0" w:space="0" w:color="auto"/>
        <w:left w:val="none" w:sz="0" w:space="0" w:color="auto"/>
        <w:bottom w:val="none" w:sz="0" w:space="0" w:color="auto"/>
        <w:right w:val="none" w:sz="0" w:space="0" w:color="auto"/>
      </w:divBdr>
      <w:divsChild>
        <w:div w:id="686063110">
          <w:marLeft w:val="0"/>
          <w:marRight w:val="0"/>
          <w:marTop w:val="0"/>
          <w:marBottom w:val="0"/>
          <w:divBdr>
            <w:top w:val="none" w:sz="0" w:space="0" w:color="auto"/>
            <w:left w:val="none" w:sz="0" w:space="0" w:color="auto"/>
            <w:bottom w:val="none" w:sz="0" w:space="0" w:color="auto"/>
            <w:right w:val="none" w:sz="0" w:space="0" w:color="auto"/>
          </w:divBdr>
          <w:divsChild>
            <w:div w:id="159740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67580">
      <w:bodyDiv w:val="1"/>
      <w:marLeft w:val="0"/>
      <w:marRight w:val="0"/>
      <w:marTop w:val="0"/>
      <w:marBottom w:val="0"/>
      <w:divBdr>
        <w:top w:val="none" w:sz="0" w:space="0" w:color="auto"/>
        <w:left w:val="none" w:sz="0" w:space="0" w:color="auto"/>
        <w:bottom w:val="none" w:sz="0" w:space="0" w:color="auto"/>
        <w:right w:val="none" w:sz="0" w:space="0" w:color="auto"/>
      </w:divBdr>
      <w:divsChild>
        <w:div w:id="2025665283">
          <w:marLeft w:val="0"/>
          <w:marRight w:val="0"/>
          <w:marTop w:val="0"/>
          <w:marBottom w:val="0"/>
          <w:divBdr>
            <w:top w:val="none" w:sz="0" w:space="0" w:color="auto"/>
            <w:left w:val="none" w:sz="0" w:space="0" w:color="auto"/>
            <w:bottom w:val="none" w:sz="0" w:space="0" w:color="auto"/>
            <w:right w:val="none" w:sz="0" w:space="0" w:color="auto"/>
          </w:divBdr>
          <w:divsChild>
            <w:div w:id="56237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61096">
      <w:bodyDiv w:val="1"/>
      <w:marLeft w:val="0"/>
      <w:marRight w:val="0"/>
      <w:marTop w:val="0"/>
      <w:marBottom w:val="0"/>
      <w:divBdr>
        <w:top w:val="none" w:sz="0" w:space="0" w:color="auto"/>
        <w:left w:val="none" w:sz="0" w:space="0" w:color="auto"/>
        <w:bottom w:val="none" w:sz="0" w:space="0" w:color="auto"/>
        <w:right w:val="none" w:sz="0" w:space="0" w:color="auto"/>
      </w:divBdr>
      <w:divsChild>
        <w:div w:id="2129661626">
          <w:marLeft w:val="0"/>
          <w:marRight w:val="0"/>
          <w:marTop w:val="0"/>
          <w:marBottom w:val="0"/>
          <w:divBdr>
            <w:top w:val="none" w:sz="0" w:space="0" w:color="auto"/>
            <w:left w:val="none" w:sz="0" w:space="0" w:color="auto"/>
            <w:bottom w:val="none" w:sz="0" w:space="0" w:color="auto"/>
            <w:right w:val="none" w:sz="0" w:space="0" w:color="auto"/>
          </w:divBdr>
          <w:divsChild>
            <w:div w:id="4423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194">
      <w:bodyDiv w:val="1"/>
      <w:marLeft w:val="0"/>
      <w:marRight w:val="0"/>
      <w:marTop w:val="0"/>
      <w:marBottom w:val="0"/>
      <w:divBdr>
        <w:top w:val="none" w:sz="0" w:space="0" w:color="auto"/>
        <w:left w:val="none" w:sz="0" w:space="0" w:color="auto"/>
        <w:bottom w:val="none" w:sz="0" w:space="0" w:color="auto"/>
        <w:right w:val="none" w:sz="0" w:space="0" w:color="auto"/>
      </w:divBdr>
      <w:divsChild>
        <w:div w:id="536817663">
          <w:marLeft w:val="0"/>
          <w:marRight w:val="0"/>
          <w:marTop w:val="0"/>
          <w:marBottom w:val="0"/>
          <w:divBdr>
            <w:top w:val="none" w:sz="0" w:space="0" w:color="auto"/>
            <w:left w:val="none" w:sz="0" w:space="0" w:color="auto"/>
            <w:bottom w:val="none" w:sz="0" w:space="0" w:color="auto"/>
            <w:right w:val="none" w:sz="0" w:space="0" w:color="auto"/>
          </w:divBdr>
        </w:div>
        <w:div w:id="1511725378">
          <w:marLeft w:val="0"/>
          <w:marRight w:val="0"/>
          <w:marTop w:val="0"/>
          <w:marBottom w:val="0"/>
          <w:divBdr>
            <w:top w:val="none" w:sz="0" w:space="0" w:color="auto"/>
            <w:left w:val="none" w:sz="0" w:space="0" w:color="auto"/>
            <w:bottom w:val="none" w:sz="0" w:space="0" w:color="auto"/>
            <w:right w:val="none" w:sz="0" w:space="0" w:color="auto"/>
          </w:divBdr>
          <w:divsChild>
            <w:div w:id="234978859">
              <w:marLeft w:val="0"/>
              <w:marRight w:val="0"/>
              <w:marTop w:val="0"/>
              <w:marBottom w:val="0"/>
              <w:divBdr>
                <w:top w:val="none" w:sz="0" w:space="0" w:color="auto"/>
                <w:left w:val="none" w:sz="0" w:space="0" w:color="auto"/>
                <w:bottom w:val="none" w:sz="0" w:space="0" w:color="auto"/>
                <w:right w:val="none" w:sz="0" w:space="0" w:color="auto"/>
              </w:divBdr>
              <w:divsChild>
                <w:div w:id="1830753478">
                  <w:marLeft w:val="0"/>
                  <w:marRight w:val="0"/>
                  <w:marTop w:val="0"/>
                  <w:marBottom w:val="0"/>
                  <w:divBdr>
                    <w:top w:val="none" w:sz="0" w:space="0" w:color="auto"/>
                    <w:left w:val="none" w:sz="0" w:space="0" w:color="auto"/>
                    <w:bottom w:val="none" w:sz="0" w:space="0" w:color="auto"/>
                    <w:right w:val="none" w:sz="0" w:space="0" w:color="auto"/>
                  </w:divBdr>
                </w:div>
                <w:div w:id="112672095">
                  <w:marLeft w:val="0"/>
                  <w:marRight w:val="0"/>
                  <w:marTop w:val="0"/>
                  <w:marBottom w:val="0"/>
                  <w:divBdr>
                    <w:top w:val="none" w:sz="0" w:space="0" w:color="auto"/>
                    <w:left w:val="none" w:sz="0" w:space="0" w:color="auto"/>
                    <w:bottom w:val="none" w:sz="0" w:space="0" w:color="auto"/>
                    <w:right w:val="none" w:sz="0" w:space="0" w:color="auto"/>
                  </w:divBdr>
                </w:div>
                <w:div w:id="39743084">
                  <w:marLeft w:val="0"/>
                  <w:marRight w:val="0"/>
                  <w:marTop w:val="0"/>
                  <w:marBottom w:val="0"/>
                  <w:divBdr>
                    <w:top w:val="none" w:sz="0" w:space="0" w:color="auto"/>
                    <w:left w:val="none" w:sz="0" w:space="0" w:color="auto"/>
                    <w:bottom w:val="none" w:sz="0" w:space="0" w:color="auto"/>
                    <w:right w:val="none" w:sz="0" w:space="0" w:color="auto"/>
                  </w:divBdr>
                </w:div>
                <w:div w:id="1598446253">
                  <w:marLeft w:val="0"/>
                  <w:marRight w:val="0"/>
                  <w:marTop w:val="0"/>
                  <w:marBottom w:val="0"/>
                  <w:divBdr>
                    <w:top w:val="none" w:sz="0" w:space="0" w:color="auto"/>
                    <w:left w:val="none" w:sz="0" w:space="0" w:color="auto"/>
                    <w:bottom w:val="none" w:sz="0" w:space="0" w:color="auto"/>
                    <w:right w:val="none" w:sz="0" w:space="0" w:color="auto"/>
                  </w:divBdr>
                </w:div>
                <w:div w:id="996228908">
                  <w:marLeft w:val="0"/>
                  <w:marRight w:val="0"/>
                  <w:marTop w:val="0"/>
                  <w:marBottom w:val="0"/>
                  <w:divBdr>
                    <w:top w:val="none" w:sz="0" w:space="0" w:color="auto"/>
                    <w:left w:val="none" w:sz="0" w:space="0" w:color="auto"/>
                    <w:bottom w:val="none" w:sz="0" w:space="0" w:color="auto"/>
                    <w:right w:val="none" w:sz="0" w:space="0" w:color="auto"/>
                  </w:divBdr>
                </w:div>
                <w:div w:id="2804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003">
      <w:bodyDiv w:val="1"/>
      <w:marLeft w:val="0"/>
      <w:marRight w:val="0"/>
      <w:marTop w:val="0"/>
      <w:marBottom w:val="0"/>
      <w:divBdr>
        <w:top w:val="none" w:sz="0" w:space="0" w:color="auto"/>
        <w:left w:val="none" w:sz="0" w:space="0" w:color="auto"/>
        <w:bottom w:val="none" w:sz="0" w:space="0" w:color="auto"/>
        <w:right w:val="none" w:sz="0" w:space="0" w:color="auto"/>
      </w:divBdr>
      <w:divsChild>
        <w:div w:id="536044218">
          <w:marLeft w:val="0"/>
          <w:marRight w:val="0"/>
          <w:marTop w:val="0"/>
          <w:marBottom w:val="0"/>
          <w:divBdr>
            <w:top w:val="none" w:sz="0" w:space="0" w:color="auto"/>
            <w:left w:val="none" w:sz="0" w:space="0" w:color="auto"/>
            <w:bottom w:val="none" w:sz="0" w:space="0" w:color="auto"/>
            <w:right w:val="none" w:sz="0" w:space="0" w:color="auto"/>
          </w:divBdr>
        </w:div>
        <w:div w:id="566965123">
          <w:marLeft w:val="0"/>
          <w:marRight w:val="0"/>
          <w:marTop w:val="0"/>
          <w:marBottom w:val="0"/>
          <w:divBdr>
            <w:top w:val="none" w:sz="0" w:space="0" w:color="auto"/>
            <w:left w:val="none" w:sz="0" w:space="0" w:color="auto"/>
            <w:bottom w:val="none" w:sz="0" w:space="0" w:color="auto"/>
            <w:right w:val="none" w:sz="0" w:space="0" w:color="auto"/>
          </w:divBdr>
        </w:div>
      </w:divsChild>
    </w:div>
    <w:div w:id="1613316811">
      <w:bodyDiv w:val="1"/>
      <w:marLeft w:val="0"/>
      <w:marRight w:val="0"/>
      <w:marTop w:val="0"/>
      <w:marBottom w:val="0"/>
      <w:divBdr>
        <w:top w:val="none" w:sz="0" w:space="0" w:color="auto"/>
        <w:left w:val="none" w:sz="0" w:space="0" w:color="auto"/>
        <w:bottom w:val="none" w:sz="0" w:space="0" w:color="auto"/>
        <w:right w:val="none" w:sz="0" w:space="0" w:color="auto"/>
      </w:divBdr>
      <w:divsChild>
        <w:div w:id="491458297">
          <w:marLeft w:val="0"/>
          <w:marRight w:val="0"/>
          <w:marTop w:val="0"/>
          <w:marBottom w:val="0"/>
          <w:divBdr>
            <w:top w:val="none" w:sz="0" w:space="0" w:color="auto"/>
            <w:left w:val="none" w:sz="0" w:space="0" w:color="auto"/>
            <w:bottom w:val="none" w:sz="0" w:space="0" w:color="auto"/>
            <w:right w:val="none" w:sz="0" w:space="0" w:color="auto"/>
          </w:divBdr>
        </w:div>
        <w:div w:id="261761820">
          <w:marLeft w:val="0"/>
          <w:marRight w:val="0"/>
          <w:marTop w:val="0"/>
          <w:marBottom w:val="0"/>
          <w:divBdr>
            <w:top w:val="none" w:sz="0" w:space="0" w:color="auto"/>
            <w:left w:val="none" w:sz="0" w:space="0" w:color="auto"/>
            <w:bottom w:val="none" w:sz="0" w:space="0" w:color="auto"/>
            <w:right w:val="none" w:sz="0" w:space="0" w:color="auto"/>
          </w:divBdr>
          <w:divsChild>
            <w:div w:id="796996712">
              <w:marLeft w:val="0"/>
              <w:marRight w:val="0"/>
              <w:marTop w:val="0"/>
              <w:marBottom w:val="0"/>
              <w:divBdr>
                <w:top w:val="none" w:sz="0" w:space="0" w:color="auto"/>
                <w:left w:val="none" w:sz="0" w:space="0" w:color="auto"/>
                <w:bottom w:val="none" w:sz="0" w:space="0" w:color="auto"/>
                <w:right w:val="none" w:sz="0" w:space="0" w:color="auto"/>
              </w:divBdr>
              <w:divsChild>
                <w:div w:id="2029260261">
                  <w:marLeft w:val="0"/>
                  <w:marRight w:val="0"/>
                  <w:marTop w:val="0"/>
                  <w:marBottom w:val="0"/>
                  <w:divBdr>
                    <w:top w:val="none" w:sz="0" w:space="0" w:color="auto"/>
                    <w:left w:val="none" w:sz="0" w:space="0" w:color="auto"/>
                    <w:bottom w:val="none" w:sz="0" w:space="0" w:color="auto"/>
                    <w:right w:val="none" w:sz="0" w:space="0" w:color="auto"/>
                  </w:divBdr>
                </w:div>
                <w:div w:id="514882038">
                  <w:marLeft w:val="0"/>
                  <w:marRight w:val="0"/>
                  <w:marTop w:val="0"/>
                  <w:marBottom w:val="0"/>
                  <w:divBdr>
                    <w:top w:val="none" w:sz="0" w:space="0" w:color="auto"/>
                    <w:left w:val="none" w:sz="0" w:space="0" w:color="auto"/>
                    <w:bottom w:val="none" w:sz="0" w:space="0" w:color="auto"/>
                    <w:right w:val="none" w:sz="0" w:space="0" w:color="auto"/>
                  </w:divBdr>
                </w:div>
                <w:div w:id="1809588911">
                  <w:marLeft w:val="0"/>
                  <w:marRight w:val="0"/>
                  <w:marTop w:val="0"/>
                  <w:marBottom w:val="0"/>
                  <w:divBdr>
                    <w:top w:val="none" w:sz="0" w:space="0" w:color="auto"/>
                    <w:left w:val="none" w:sz="0" w:space="0" w:color="auto"/>
                    <w:bottom w:val="none" w:sz="0" w:space="0" w:color="auto"/>
                    <w:right w:val="none" w:sz="0" w:space="0" w:color="auto"/>
                  </w:divBdr>
                </w:div>
                <w:div w:id="842549169">
                  <w:marLeft w:val="0"/>
                  <w:marRight w:val="0"/>
                  <w:marTop w:val="0"/>
                  <w:marBottom w:val="0"/>
                  <w:divBdr>
                    <w:top w:val="none" w:sz="0" w:space="0" w:color="auto"/>
                    <w:left w:val="none" w:sz="0" w:space="0" w:color="auto"/>
                    <w:bottom w:val="none" w:sz="0" w:space="0" w:color="auto"/>
                    <w:right w:val="none" w:sz="0" w:space="0" w:color="auto"/>
                  </w:divBdr>
                </w:div>
                <w:div w:id="2032761752">
                  <w:marLeft w:val="0"/>
                  <w:marRight w:val="0"/>
                  <w:marTop w:val="0"/>
                  <w:marBottom w:val="0"/>
                  <w:divBdr>
                    <w:top w:val="none" w:sz="0" w:space="0" w:color="auto"/>
                    <w:left w:val="none" w:sz="0" w:space="0" w:color="auto"/>
                    <w:bottom w:val="none" w:sz="0" w:space="0" w:color="auto"/>
                    <w:right w:val="none" w:sz="0" w:space="0" w:color="auto"/>
                  </w:divBdr>
                </w:div>
                <w:div w:id="7052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9896">
      <w:bodyDiv w:val="1"/>
      <w:marLeft w:val="0"/>
      <w:marRight w:val="0"/>
      <w:marTop w:val="0"/>
      <w:marBottom w:val="0"/>
      <w:divBdr>
        <w:top w:val="none" w:sz="0" w:space="0" w:color="auto"/>
        <w:left w:val="none" w:sz="0" w:space="0" w:color="auto"/>
        <w:bottom w:val="none" w:sz="0" w:space="0" w:color="auto"/>
        <w:right w:val="none" w:sz="0" w:space="0" w:color="auto"/>
      </w:divBdr>
      <w:divsChild>
        <w:div w:id="88238496">
          <w:marLeft w:val="0"/>
          <w:marRight w:val="0"/>
          <w:marTop w:val="0"/>
          <w:marBottom w:val="0"/>
          <w:divBdr>
            <w:top w:val="none" w:sz="0" w:space="0" w:color="auto"/>
            <w:left w:val="none" w:sz="0" w:space="0" w:color="auto"/>
            <w:bottom w:val="none" w:sz="0" w:space="0" w:color="auto"/>
            <w:right w:val="none" w:sz="0" w:space="0" w:color="auto"/>
          </w:divBdr>
        </w:div>
        <w:div w:id="1179151384">
          <w:marLeft w:val="0"/>
          <w:marRight w:val="0"/>
          <w:marTop w:val="0"/>
          <w:marBottom w:val="0"/>
          <w:divBdr>
            <w:top w:val="none" w:sz="0" w:space="0" w:color="auto"/>
            <w:left w:val="none" w:sz="0" w:space="0" w:color="auto"/>
            <w:bottom w:val="none" w:sz="0" w:space="0" w:color="auto"/>
            <w:right w:val="none" w:sz="0" w:space="0" w:color="auto"/>
          </w:divBdr>
          <w:divsChild>
            <w:div w:id="1295528034">
              <w:marLeft w:val="0"/>
              <w:marRight w:val="0"/>
              <w:marTop w:val="0"/>
              <w:marBottom w:val="0"/>
              <w:divBdr>
                <w:top w:val="none" w:sz="0" w:space="0" w:color="auto"/>
                <w:left w:val="none" w:sz="0" w:space="0" w:color="auto"/>
                <w:bottom w:val="none" w:sz="0" w:space="0" w:color="auto"/>
                <w:right w:val="none" w:sz="0" w:space="0" w:color="auto"/>
              </w:divBdr>
              <w:divsChild>
                <w:div w:id="1242064809">
                  <w:marLeft w:val="0"/>
                  <w:marRight w:val="0"/>
                  <w:marTop w:val="0"/>
                  <w:marBottom w:val="0"/>
                  <w:divBdr>
                    <w:top w:val="none" w:sz="0" w:space="0" w:color="auto"/>
                    <w:left w:val="none" w:sz="0" w:space="0" w:color="auto"/>
                    <w:bottom w:val="none" w:sz="0" w:space="0" w:color="auto"/>
                    <w:right w:val="none" w:sz="0" w:space="0" w:color="auto"/>
                  </w:divBdr>
                </w:div>
                <w:div w:id="1447038849">
                  <w:marLeft w:val="0"/>
                  <w:marRight w:val="0"/>
                  <w:marTop w:val="0"/>
                  <w:marBottom w:val="0"/>
                  <w:divBdr>
                    <w:top w:val="none" w:sz="0" w:space="0" w:color="auto"/>
                    <w:left w:val="none" w:sz="0" w:space="0" w:color="auto"/>
                    <w:bottom w:val="none" w:sz="0" w:space="0" w:color="auto"/>
                    <w:right w:val="none" w:sz="0" w:space="0" w:color="auto"/>
                  </w:divBdr>
                </w:div>
                <w:div w:id="1304384175">
                  <w:marLeft w:val="0"/>
                  <w:marRight w:val="0"/>
                  <w:marTop w:val="0"/>
                  <w:marBottom w:val="0"/>
                  <w:divBdr>
                    <w:top w:val="none" w:sz="0" w:space="0" w:color="auto"/>
                    <w:left w:val="none" w:sz="0" w:space="0" w:color="auto"/>
                    <w:bottom w:val="none" w:sz="0" w:space="0" w:color="auto"/>
                    <w:right w:val="none" w:sz="0" w:space="0" w:color="auto"/>
                  </w:divBdr>
                </w:div>
                <w:div w:id="835996239">
                  <w:marLeft w:val="0"/>
                  <w:marRight w:val="0"/>
                  <w:marTop w:val="0"/>
                  <w:marBottom w:val="0"/>
                  <w:divBdr>
                    <w:top w:val="none" w:sz="0" w:space="0" w:color="auto"/>
                    <w:left w:val="none" w:sz="0" w:space="0" w:color="auto"/>
                    <w:bottom w:val="none" w:sz="0" w:space="0" w:color="auto"/>
                    <w:right w:val="none" w:sz="0" w:space="0" w:color="auto"/>
                  </w:divBdr>
                </w:div>
                <w:div w:id="1520392820">
                  <w:marLeft w:val="0"/>
                  <w:marRight w:val="0"/>
                  <w:marTop w:val="0"/>
                  <w:marBottom w:val="0"/>
                  <w:divBdr>
                    <w:top w:val="none" w:sz="0" w:space="0" w:color="auto"/>
                    <w:left w:val="none" w:sz="0" w:space="0" w:color="auto"/>
                    <w:bottom w:val="none" w:sz="0" w:space="0" w:color="auto"/>
                    <w:right w:val="none" w:sz="0" w:space="0" w:color="auto"/>
                  </w:divBdr>
                </w:div>
                <w:div w:id="11898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litaryliving.com/post/learn-a-few-ways-to-save-on-flights-fare-youtube?utm_campaign=e7490a9d-902c-4aac-8074-05449fdd96de&amp;utm_source=so&amp;utm_medium=mail&amp;cid=22fe26ff-b724-43e7-95b8-7ae7ef067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New Jewish Home</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Gualano, Carol</dc:creator>
  <cp:keywords/>
  <dc:description/>
  <cp:lastModifiedBy>Romain2fl018</cp:lastModifiedBy>
  <cp:revision>2</cp:revision>
  <cp:lastPrinted>2024-01-15T22:43:00Z</cp:lastPrinted>
  <dcterms:created xsi:type="dcterms:W3CDTF">2024-01-15T22:43:00Z</dcterms:created>
  <dcterms:modified xsi:type="dcterms:W3CDTF">2024-01-15T22:43:00Z</dcterms:modified>
</cp:coreProperties>
</file>